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121A" w14:textId="4B36EE61" w:rsidR="00090248" w:rsidRPr="0024416C" w:rsidRDefault="00C9783B" w:rsidP="0024416C">
      <w:pPr>
        <w:pStyle w:val="Heading1"/>
        <w:jc w:val="center"/>
        <w:rPr>
          <w:b/>
          <w:bCs/>
          <w:lang w:val="en-US"/>
        </w:rPr>
      </w:pPr>
      <w:r w:rsidRPr="0024416C">
        <w:rPr>
          <w:b/>
          <w:bCs/>
          <w:lang w:val="en-US"/>
        </w:rPr>
        <w:t xml:space="preserve">Evaluation brief for </w:t>
      </w:r>
      <w:r w:rsidR="00316979" w:rsidRPr="0024416C">
        <w:rPr>
          <w:b/>
          <w:bCs/>
          <w:i/>
          <w:iCs/>
          <w:lang w:val="en-US"/>
        </w:rPr>
        <w:t>Picture This</w:t>
      </w:r>
    </w:p>
    <w:p w14:paraId="203C3C22" w14:textId="4C17927A" w:rsidR="00E7413B" w:rsidRPr="002205E9" w:rsidRDefault="00E7413B" w:rsidP="00EF4377">
      <w:pPr>
        <w:pStyle w:val="Heading2"/>
        <w:numPr>
          <w:ilvl w:val="0"/>
          <w:numId w:val="20"/>
        </w:numPr>
        <w:spacing w:line="240" w:lineRule="auto"/>
        <w:ind w:left="714" w:hanging="357"/>
        <w:rPr>
          <w:lang w:val="en-US"/>
        </w:rPr>
      </w:pPr>
      <w:r w:rsidRPr="002205E9">
        <w:rPr>
          <w:lang w:val="en-US"/>
        </w:rPr>
        <w:t>Summary</w:t>
      </w:r>
      <w:r w:rsidR="009974DA" w:rsidRPr="002205E9">
        <w:rPr>
          <w:lang w:val="en-US"/>
        </w:rPr>
        <w:t xml:space="preserve"> </w:t>
      </w:r>
    </w:p>
    <w:p w14:paraId="3629006F" w14:textId="585C6582" w:rsidR="17407BF0" w:rsidRPr="006D1D5A" w:rsidRDefault="000B3E67" w:rsidP="007069FB">
      <w:pPr>
        <w:pStyle w:val="NormalWeb"/>
        <w:jc w:val="both"/>
        <w:rPr>
          <w:rFonts w:asciiTheme="minorHAnsi" w:hAnsiTheme="minorHAnsi" w:cstheme="minorBidi"/>
          <w:color w:val="000000"/>
          <w:sz w:val="22"/>
          <w:szCs w:val="22"/>
        </w:rPr>
      </w:pPr>
      <w:r w:rsidRPr="17407BF0">
        <w:rPr>
          <w:rFonts w:asciiTheme="minorHAnsi" w:hAnsiTheme="minorHAnsi" w:cstheme="minorBidi"/>
          <w:color w:val="000000" w:themeColor="text1"/>
          <w:sz w:val="22"/>
          <w:szCs w:val="22"/>
        </w:rPr>
        <w:t>The Mental Health Foundation (MHF) has over a decade of peer support expertise</w:t>
      </w:r>
      <w:r w:rsidR="00882CED" w:rsidRPr="17407BF0">
        <w:rPr>
          <w:rFonts w:asciiTheme="minorHAnsi" w:hAnsiTheme="minorHAnsi" w:cstheme="minorBidi"/>
          <w:color w:val="000000" w:themeColor="text1"/>
          <w:sz w:val="22"/>
          <w:szCs w:val="22"/>
        </w:rPr>
        <w:t xml:space="preserve"> w</w:t>
      </w:r>
      <w:r w:rsidRPr="17407BF0">
        <w:rPr>
          <w:rFonts w:asciiTheme="minorHAnsi" w:hAnsiTheme="minorHAnsi" w:cstheme="minorBidi"/>
          <w:color w:val="000000" w:themeColor="text1"/>
          <w:sz w:val="22"/>
          <w:szCs w:val="22"/>
        </w:rPr>
        <w:t xml:space="preserve">orking with the later life housing sector through facilitated peer support groups. </w:t>
      </w:r>
      <w:r w:rsidR="00882CED" w:rsidRPr="17407BF0">
        <w:rPr>
          <w:rFonts w:asciiTheme="minorHAnsi" w:hAnsiTheme="minorHAnsi" w:cstheme="minorBidi"/>
          <w:color w:val="000000" w:themeColor="text1"/>
          <w:sz w:val="22"/>
          <w:szCs w:val="22"/>
        </w:rPr>
        <w:t xml:space="preserve">Through previous projects, including </w:t>
      </w:r>
      <w:hyperlink r:id="rId11">
        <w:r w:rsidR="00882CED" w:rsidRPr="17407BF0">
          <w:rPr>
            <w:rStyle w:val="Hyperlink"/>
            <w:rFonts w:asciiTheme="minorHAnsi" w:hAnsiTheme="minorHAnsi" w:cstheme="minorBidi"/>
            <w:sz w:val="22"/>
            <w:szCs w:val="22"/>
          </w:rPr>
          <w:t>Standing Together</w:t>
        </w:r>
      </w:hyperlink>
      <w:r w:rsidR="00882CED" w:rsidRPr="17407BF0">
        <w:rPr>
          <w:rFonts w:asciiTheme="minorHAnsi" w:hAnsiTheme="minorHAnsi" w:cstheme="minorBidi"/>
          <w:color w:val="000000" w:themeColor="text1"/>
          <w:sz w:val="22"/>
          <w:szCs w:val="22"/>
        </w:rPr>
        <w:t xml:space="preserve"> and </w:t>
      </w:r>
      <w:hyperlink r:id="rId12" w:anchor=":~:text=The%20Creating%20Communities%20Project%20began,Foundation%20and%20Anchor%20Hanover%20Housing.">
        <w:r w:rsidR="00882CED" w:rsidRPr="17407BF0">
          <w:rPr>
            <w:rStyle w:val="Hyperlink"/>
            <w:rFonts w:asciiTheme="minorHAnsi" w:hAnsiTheme="minorHAnsi" w:cstheme="minorBidi"/>
            <w:sz w:val="22"/>
            <w:szCs w:val="22"/>
          </w:rPr>
          <w:t>Creating Communities,</w:t>
        </w:r>
      </w:hyperlink>
      <w:r w:rsidR="00882CED" w:rsidRPr="17407BF0">
        <w:rPr>
          <w:rFonts w:asciiTheme="minorHAnsi" w:hAnsiTheme="minorHAnsi" w:cstheme="minorBidi"/>
          <w:color w:val="000000" w:themeColor="text1"/>
          <w:sz w:val="22"/>
          <w:szCs w:val="22"/>
        </w:rPr>
        <w:t xml:space="preserve"> MHF has delivered w</w:t>
      </w:r>
      <w:r w:rsidRPr="17407BF0">
        <w:rPr>
          <w:rFonts w:asciiTheme="minorHAnsi" w:hAnsiTheme="minorHAnsi" w:cstheme="minorBidi"/>
          <w:color w:val="000000" w:themeColor="text1"/>
          <w:sz w:val="22"/>
          <w:szCs w:val="22"/>
        </w:rPr>
        <w:t xml:space="preserve">eekly groups enabling </w:t>
      </w:r>
      <w:r w:rsidR="00882CED" w:rsidRPr="17407BF0">
        <w:rPr>
          <w:rFonts w:asciiTheme="minorHAnsi" w:hAnsiTheme="minorHAnsi" w:cstheme="minorBidi"/>
          <w:color w:val="000000" w:themeColor="text1"/>
          <w:sz w:val="22"/>
          <w:szCs w:val="22"/>
        </w:rPr>
        <w:t xml:space="preserve">older </w:t>
      </w:r>
      <w:r w:rsidRPr="17407BF0">
        <w:rPr>
          <w:rFonts w:asciiTheme="minorHAnsi" w:hAnsiTheme="minorHAnsi" w:cstheme="minorBidi"/>
          <w:color w:val="000000" w:themeColor="text1"/>
          <w:sz w:val="22"/>
          <w:szCs w:val="22"/>
        </w:rPr>
        <w:t xml:space="preserve">people to improve wellbeing and build social connections, through deeper conversation about their lives, identity and passions. </w:t>
      </w:r>
    </w:p>
    <w:p w14:paraId="525F81B4" w14:textId="507F81B5" w:rsidR="17407BF0" w:rsidRDefault="00882CED" w:rsidP="007069FB">
      <w:pPr>
        <w:pStyle w:val="NormalWeb"/>
        <w:jc w:val="both"/>
        <w:rPr>
          <w:rFonts w:asciiTheme="minorHAnsi" w:hAnsiTheme="minorHAnsi" w:cstheme="minorBidi"/>
          <w:color w:val="000000" w:themeColor="text1"/>
          <w:sz w:val="22"/>
          <w:szCs w:val="22"/>
        </w:rPr>
      </w:pPr>
      <w:r w:rsidRPr="17407BF0">
        <w:rPr>
          <w:rFonts w:asciiTheme="minorHAnsi" w:hAnsiTheme="minorHAnsi" w:cstheme="minorBidi"/>
          <w:color w:val="000000" w:themeColor="text1"/>
          <w:sz w:val="22"/>
          <w:szCs w:val="22"/>
        </w:rPr>
        <w:t xml:space="preserve">This evaluation brief is for the </w:t>
      </w:r>
      <w:r w:rsidR="00316979">
        <w:rPr>
          <w:rFonts w:asciiTheme="minorHAnsi" w:hAnsiTheme="minorHAnsi" w:cstheme="minorBidi"/>
          <w:i/>
          <w:iCs/>
          <w:color w:val="000000" w:themeColor="text1"/>
          <w:sz w:val="22"/>
          <w:szCs w:val="22"/>
        </w:rPr>
        <w:t xml:space="preserve">Picture This </w:t>
      </w:r>
      <w:r w:rsidR="00316979">
        <w:rPr>
          <w:rFonts w:asciiTheme="minorHAnsi" w:hAnsiTheme="minorHAnsi" w:cstheme="minorBidi"/>
          <w:color w:val="000000" w:themeColor="text1"/>
          <w:sz w:val="22"/>
          <w:szCs w:val="22"/>
        </w:rPr>
        <w:t>p</w:t>
      </w:r>
      <w:r w:rsidR="0091430E">
        <w:rPr>
          <w:rFonts w:asciiTheme="minorHAnsi" w:hAnsiTheme="minorHAnsi" w:cstheme="minorBidi"/>
          <w:color w:val="000000" w:themeColor="text1"/>
          <w:sz w:val="22"/>
          <w:szCs w:val="22"/>
        </w:rPr>
        <w:t>ilot projec</w:t>
      </w:r>
      <w:r w:rsidR="009C2DA1" w:rsidRPr="17407BF0">
        <w:rPr>
          <w:rFonts w:asciiTheme="minorHAnsi" w:hAnsiTheme="minorHAnsi" w:cstheme="minorBidi"/>
          <w:color w:val="000000" w:themeColor="text1"/>
          <w:sz w:val="22"/>
          <w:szCs w:val="22"/>
        </w:rPr>
        <w:t xml:space="preserve">t </w:t>
      </w:r>
      <w:r w:rsidRPr="17407BF0">
        <w:rPr>
          <w:rFonts w:asciiTheme="minorHAnsi" w:hAnsiTheme="minorHAnsi" w:cstheme="minorBidi"/>
          <w:color w:val="000000" w:themeColor="text1"/>
          <w:sz w:val="22"/>
          <w:szCs w:val="22"/>
        </w:rPr>
        <w:t xml:space="preserve">which </w:t>
      </w:r>
      <w:r w:rsidR="002C1072" w:rsidRPr="17407BF0">
        <w:rPr>
          <w:rFonts w:asciiTheme="minorHAnsi" w:hAnsiTheme="minorHAnsi" w:cstheme="minorBidi"/>
          <w:color w:val="000000" w:themeColor="text1"/>
          <w:sz w:val="22"/>
          <w:szCs w:val="22"/>
        </w:rPr>
        <w:t xml:space="preserve">aims to </w:t>
      </w:r>
      <w:r w:rsidR="00CB112F" w:rsidRPr="17407BF0">
        <w:rPr>
          <w:rFonts w:asciiTheme="minorHAnsi" w:hAnsiTheme="minorHAnsi" w:cstheme="minorBidi"/>
          <w:color w:val="000000" w:themeColor="text1"/>
          <w:sz w:val="22"/>
          <w:szCs w:val="22"/>
        </w:rPr>
        <w:t xml:space="preserve">keep </w:t>
      </w:r>
      <w:r w:rsidR="00A531B5" w:rsidRPr="17407BF0">
        <w:rPr>
          <w:rFonts w:asciiTheme="minorHAnsi" w:hAnsiTheme="minorHAnsi" w:cstheme="minorBidi"/>
          <w:color w:val="000000" w:themeColor="text1"/>
          <w:sz w:val="22"/>
          <w:szCs w:val="22"/>
        </w:rPr>
        <w:t xml:space="preserve">older </w:t>
      </w:r>
      <w:r w:rsidR="00CB112F" w:rsidRPr="17407BF0">
        <w:rPr>
          <w:rFonts w:asciiTheme="minorHAnsi" w:hAnsiTheme="minorHAnsi" w:cstheme="minorBidi"/>
          <w:color w:val="000000" w:themeColor="text1"/>
          <w:sz w:val="22"/>
          <w:szCs w:val="22"/>
        </w:rPr>
        <w:t>people</w:t>
      </w:r>
      <w:r w:rsidR="0007311B">
        <w:rPr>
          <w:rFonts w:asciiTheme="minorHAnsi" w:hAnsiTheme="minorHAnsi" w:cstheme="minorBidi"/>
          <w:color w:val="000000" w:themeColor="text1"/>
          <w:sz w:val="22"/>
          <w:szCs w:val="22"/>
        </w:rPr>
        <w:t xml:space="preserve"> (aged 55 and over), </w:t>
      </w:r>
      <w:r w:rsidR="0007311B" w:rsidRPr="0007311B">
        <w:rPr>
          <w:rFonts w:asciiTheme="minorHAnsi" w:hAnsiTheme="minorHAnsi" w:cstheme="minorBidi"/>
          <w:color w:val="000000" w:themeColor="text1"/>
          <w:sz w:val="22"/>
          <w:szCs w:val="22"/>
        </w:rPr>
        <w:t xml:space="preserve">who live in sheltered and extra care housing schemes in the London area, </w:t>
      </w:r>
      <w:r w:rsidR="00CB112F" w:rsidRPr="17407BF0">
        <w:rPr>
          <w:rFonts w:asciiTheme="minorHAnsi" w:hAnsiTheme="minorHAnsi" w:cstheme="minorBidi"/>
          <w:color w:val="000000" w:themeColor="text1"/>
          <w:sz w:val="22"/>
          <w:szCs w:val="22"/>
        </w:rPr>
        <w:t xml:space="preserve">connected </w:t>
      </w:r>
      <w:r w:rsidR="00A531B5" w:rsidRPr="17407BF0">
        <w:rPr>
          <w:rFonts w:asciiTheme="minorHAnsi" w:hAnsiTheme="minorHAnsi" w:cstheme="minorBidi"/>
          <w:color w:val="000000" w:themeColor="text1"/>
          <w:sz w:val="22"/>
          <w:szCs w:val="22"/>
        </w:rPr>
        <w:t>with family and friends throughout this difficult time</w:t>
      </w:r>
      <w:r w:rsidR="00777DE9" w:rsidRPr="17407BF0">
        <w:rPr>
          <w:rFonts w:asciiTheme="minorHAnsi" w:hAnsiTheme="minorHAnsi" w:cstheme="minorBidi"/>
          <w:color w:val="000000" w:themeColor="text1"/>
          <w:sz w:val="22"/>
          <w:szCs w:val="22"/>
        </w:rPr>
        <w:t xml:space="preserve"> </w:t>
      </w:r>
      <w:r w:rsidR="00230D87">
        <w:rPr>
          <w:rFonts w:asciiTheme="minorHAnsi" w:hAnsiTheme="minorHAnsi" w:cstheme="minorBidi"/>
          <w:color w:val="000000" w:themeColor="text1"/>
          <w:sz w:val="22"/>
          <w:szCs w:val="22"/>
        </w:rPr>
        <w:t xml:space="preserve">via an electronic device </w:t>
      </w:r>
      <w:r w:rsidR="00C1671D">
        <w:rPr>
          <w:rFonts w:asciiTheme="minorHAnsi" w:hAnsiTheme="minorHAnsi" w:cstheme="minorBidi"/>
          <w:color w:val="000000" w:themeColor="text1"/>
          <w:sz w:val="22"/>
          <w:szCs w:val="22"/>
        </w:rPr>
        <w:t>(</w:t>
      </w:r>
      <w:r w:rsidR="00230D87">
        <w:rPr>
          <w:rFonts w:asciiTheme="minorHAnsi" w:hAnsiTheme="minorHAnsi" w:cstheme="minorBidi"/>
          <w:color w:val="000000" w:themeColor="text1"/>
          <w:sz w:val="22"/>
          <w:szCs w:val="22"/>
        </w:rPr>
        <w:t>such as Facebook Portal</w:t>
      </w:r>
      <w:r w:rsidR="00C1671D">
        <w:rPr>
          <w:rFonts w:asciiTheme="minorHAnsi" w:hAnsiTheme="minorHAnsi" w:cstheme="minorBidi"/>
          <w:color w:val="000000" w:themeColor="text1"/>
          <w:sz w:val="22"/>
          <w:szCs w:val="22"/>
        </w:rPr>
        <w:t>)</w:t>
      </w:r>
      <w:r w:rsidR="007069FB">
        <w:rPr>
          <w:rFonts w:asciiTheme="minorHAnsi" w:hAnsiTheme="minorHAnsi" w:cstheme="minorBidi"/>
          <w:color w:val="000000" w:themeColor="text1"/>
          <w:sz w:val="22"/>
          <w:szCs w:val="22"/>
        </w:rPr>
        <w:t>.  Participants will be invited to engage in</w:t>
      </w:r>
      <w:r w:rsidR="000F1469" w:rsidRPr="17407BF0">
        <w:rPr>
          <w:rFonts w:asciiTheme="minorHAnsi" w:hAnsiTheme="minorHAnsi" w:cstheme="minorBidi"/>
          <w:color w:val="000000" w:themeColor="text1"/>
          <w:sz w:val="22"/>
          <w:szCs w:val="22"/>
        </w:rPr>
        <w:t xml:space="preserve"> weekly creative activities</w:t>
      </w:r>
      <w:r w:rsidR="00F37B69" w:rsidRPr="17407BF0">
        <w:rPr>
          <w:rFonts w:asciiTheme="minorHAnsi" w:hAnsiTheme="minorHAnsi" w:cstheme="minorBidi"/>
          <w:color w:val="000000" w:themeColor="text1"/>
          <w:sz w:val="22"/>
          <w:szCs w:val="22"/>
        </w:rPr>
        <w:t xml:space="preserve"> </w:t>
      </w:r>
      <w:r w:rsidR="000F1469" w:rsidRPr="17407BF0">
        <w:rPr>
          <w:rFonts w:asciiTheme="minorHAnsi" w:hAnsiTheme="minorHAnsi" w:cstheme="minorBidi"/>
          <w:color w:val="000000" w:themeColor="text1"/>
          <w:sz w:val="22"/>
          <w:szCs w:val="22"/>
        </w:rPr>
        <w:t xml:space="preserve">exploring their experience of lockdown </w:t>
      </w:r>
      <w:r w:rsidR="00F37B69" w:rsidRPr="17407BF0">
        <w:rPr>
          <w:rFonts w:asciiTheme="minorHAnsi" w:hAnsiTheme="minorHAnsi" w:cstheme="minorBidi"/>
          <w:color w:val="000000" w:themeColor="text1"/>
          <w:sz w:val="22"/>
          <w:szCs w:val="22"/>
        </w:rPr>
        <w:t>led by skilled facilitators</w:t>
      </w:r>
      <w:r w:rsidR="000F1469" w:rsidRPr="17407BF0">
        <w:rPr>
          <w:rFonts w:asciiTheme="minorHAnsi" w:hAnsiTheme="minorHAnsi" w:cstheme="minorBidi"/>
          <w:color w:val="000000" w:themeColor="text1"/>
          <w:sz w:val="22"/>
          <w:szCs w:val="22"/>
        </w:rPr>
        <w:t xml:space="preserve">.  </w:t>
      </w:r>
      <w:r w:rsidR="00652712" w:rsidRPr="00652712">
        <w:rPr>
          <w:rFonts w:asciiTheme="minorHAnsi" w:hAnsiTheme="minorHAnsi" w:cstheme="minorBidi"/>
          <w:color w:val="000000" w:themeColor="text1"/>
          <w:sz w:val="22"/>
          <w:szCs w:val="22"/>
        </w:rPr>
        <w:t>MHF will work co-productively on the planning of activities by generating new ideas with the people taking part.</w:t>
      </w:r>
      <w:r w:rsidR="007069FB">
        <w:rPr>
          <w:rFonts w:asciiTheme="minorHAnsi" w:hAnsiTheme="minorHAnsi" w:cstheme="minorBidi"/>
          <w:color w:val="000000" w:themeColor="text1"/>
          <w:sz w:val="22"/>
          <w:szCs w:val="22"/>
        </w:rPr>
        <w:t xml:space="preserve"> </w:t>
      </w:r>
      <w:r w:rsidR="00652712" w:rsidRPr="00652712">
        <w:rPr>
          <w:rFonts w:asciiTheme="minorHAnsi" w:hAnsiTheme="minorHAnsi" w:cstheme="minorBidi"/>
          <w:color w:val="000000" w:themeColor="text1"/>
          <w:sz w:val="22"/>
          <w:szCs w:val="22"/>
        </w:rPr>
        <w:t xml:space="preserve"> </w:t>
      </w:r>
      <w:r w:rsidR="00652712">
        <w:rPr>
          <w:rFonts w:asciiTheme="minorHAnsi" w:hAnsiTheme="minorHAnsi" w:cstheme="minorBidi"/>
          <w:color w:val="000000" w:themeColor="text1"/>
          <w:sz w:val="22"/>
          <w:szCs w:val="22"/>
        </w:rPr>
        <w:t>Participants’</w:t>
      </w:r>
      <w:r w:rsidR="00F37B69" w:rsidRPr="17407BF0">
        <w:rPr>
          <w:rFonts w:asciiTheme="minorHAnsi" w:hAnsiTheme="minorHAnsi" w:cstheme="minorBidi"/>
          <w:color w:val="000000" w:themeColor="text1"/>
          <w:sz w:val="22"/>
          <w:szCs w:val="22"/>
        </w:rPr>
        <w:t xml:space="preserve"> artwork will be</w:t>
      </w:r>
      <w:r w:rsidR="00CB112F" w:rsidRPr="17407BF0">
        <w:rPr>
          <w:rFonts w:asciiTheme="minorHAnsi" w:hAnsiTheme="minorHAnsi" w:cstheme="minorBidi"/>
          <w:color w:val="000000" w:themeColor="text1"/>
          <w:sz w:val="22"/>
          <w:szCs w:val="22"/>
        </w:rPr>
        <w:t xml:space="preserve"> uploaded on to a virtual gallery.</w:t>
      </w:r>
      <w:r w:rsidR="007069FB">
        <w:rPr>
          <w:rFonts w:asciiTheme="minorHAnsi" w:hAnsiTheme="minorHAnsi" w:cstheme="minorBidi"/>
          <w:color w:val="000000" w:themeColor="text1"/>
          <w:sz w:val="22"/>
          <w:szCs w:val="22"/>
        </w:rPr>
        <w:t xml:space="preserve">  </w:t>
      </w:r>
    </w:p>
    <w:p w14:paraId="16BCC5EC" w14:textId="1E211AA4" w:rsidR="00ED0102" w:rsidRDefault="00ED0102" w:rsidP="00ED0102">
      <w:pPr>
        <w:pStyle w:val="NormalWeb"/>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The proposed </w:t>
      </w:r>
      <w:r w:rsidR="006919FE">
        <w:rPr>
          <w:rFonts w:asciiTheme="minorHAnsi" w:hAnsiTheme="minorHAnsi" w:cstheme="minorBidi"/>
          <w:color w:val="000000" w:themeColor="text1"/>
          <w:sz w:val="22"/>
          <w:szCs w:val="22"/>
        </w:rPr>
        <w:t>outcomes</w:t>
      </w:r>
      <w:r>
        <w:rPr>
          <w:rFonts w:asciiTheme="minorHAnsi" w:hAnsiTheme="minorHAnsi" w:cstheme="minorBidi"/>
          <w:color w:val="000000" w:themeColor="text1"/>
          <w:sz w:val="22"/>
          <w:szCs w:val="22"/>
        </w:rPr>
        <w:t xml:space="preserve"> for </w:t>
      </w:r>
      <w:r w:rsidR="00D236B5">
        <w:rPr>
          <w:rFonts w:asciiTheme="minorHAnsi" w:hAnsiTheme="minorHAnsi" w:cstheme="minorBidi"/>
          <w:color w:val="000000" w:themeColor="text1"/>
          <w:sz w:val="22"/>
          <w:szCs w:val="22"/>
        </w:rPr>
        <w:t xml:space="preserve">the </w:t>
      </w:r>
      <w:r w:rsidR="00D236B5" w:rsidRPr="005245E2">
        <w:rPr>
          <w:rFonts w:asciiTheme="minorHAnsi" w:hAnsiTheme="minorHAnsi" w:cstheme="minorBidi"/>
          <w:i/>
          <w:iCs/>
          <w:color w:val="000000" w:themeColor="text1"/>
          <w:sz w:val="22"/>
          <w:szCs w:val="22"/>
        </w:rPr>
        <w:t xml:space="preserve">Picture This </w:t>
      </w:r>
      <w:r w:rsidR="00D236B5">
        <w:rPr>
          <w:rFonts w:asciiTheme="minorHAnsi" w:hAnsiTheme="minorHAnsi" w:cstheme="minorBidi"/>
          <w:color w:val="000000" w:themeColor="text1"/>
          <w:sz w:val="22"/>
          <w:szCs w:val="22"/>
        </w:rPr>
        <w:t xml:space="preserve">pilot </w:t>
      </w:r>
      <w:r>
        <w:rPr>
          <w:rFonts w:asciiTheme="minorHAnsi" w:hAnsiTheme="minorHAnsi" w:cstheme="minorBidi"/>
          <w:color w:val="000000" w:themeColor="text1"/>
          <w:sz w:val="22"/>
          <w:szCs w:val="22"/>
        </w:rPr>
        <w:t>are to:</w:t>
      </w:r>
    </w:p>
    <w:p w14:paraId="23B7823A" w14:textId="6EDEDB9B" w:rsidR="00ED0102" w:rsidRDefault="00ED0102" w:rsidP="00ED0102">
      <w:pPr>
        <w:pStyle w:val="NormalWeb"/>
        <w:numPr>
          <w:ilvl w:val="1"/>
          <w:numId w:val="18"/>
        </w:num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Increase participants’ confidence/create meaningful opportunities for engagement</w:t>
      </w:r>
    </w:p>
    <w:p w14:paraId="520BBF5D" w14:textId="5046C714" w:rsidR="00ED0102" w:rsidRDefault="00ED0102" w:rsidP="00ED0102">
      <w:pPr>
        <w:pStyle w:val="NormalWeb"/>
        <w:numPr>
          <w:ilvl w:val="1"/>
          <w:numId w:val="18"/>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Build participants’ online confidence</w:t>
      </w:r>
    </w:p>
    <w:p w14:paraId="0ECFA58F" w14:textId="1EA26160" w:rsidR="00ED0102" w:rsidRPr="00ED0102" w:rsidRDefault="00ED0102" w:rsidP="00ED0102">
      <w:pPr>
        <w:pStyle w:val="NormalWeb"/>
        <w:numPr>
          <w:ilvl w:val="1"/>
          <w:numId w:val="18"/>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Give participants experience and tools to continue engaging with friends and family </w:t>
      </w:r>
    </w:p>
    <w:p w14:paraId="55B2D4FB" w14:textId="6E4E5817" w:rsidR="00912190" w:rsidRPr="00647C98" w:rsidRDefault="00C1671D" w:rsidP="007069FB">
      <w:pPr>
        <w:pStyle w:val="NormalWeb"/>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w:t>
      </w:r>
      <w:r w:rsidR="0091430E">
        <w:rPr>
          <w:rFonts w:asciiTheme="minorHAnsi" w:hAnsiTheme="minorHAnsi" w:cstheme="minorBidi"/>
          <w:color w:val="000000" w:themeColor="text1"/>
          <w:sz w:val="22"/>
          <w:szCs w:val="22"/>
        </w:rPr>
        <w:t xml:space="preserve">is evaluation is for the pilot year, though </w:t>
      </w:r>
      <w:r w:rsidR="00AB5F46">
        <w:rPr>
          <w:rFonts w:asciiTheme="minorHAnsi" w:hAnsiTheme="minorHAnsi" w:cstheme="minorBidi"/>
          <w:color w:val="000000" w:themeColor="text1"/>
          <w:sz w:val="22"/>
          <w:szCs w:val="22"/>
        </w:rPr>
        <w:t>there is a</w:t>
      </w:r>
      <w:r w:rsidR="0091430E">
        <w:rPr>
          <w:rFonts w:asciiTheme="minorHAnsi" w:hAnsiTheme="minorHAnsi" w:cstheme="minorBidi"/>
          <w:color w:val="000000" w:themeColor="text1"/>
          <w:sz w:val="22"/>
          <w:szCs w:val="22"/>
        </w:rPr>
        <w:t xml:space="preserve"> possibility that the project </w:t>
      </w:r>
      <w:r w:rsidR="007E7A4E">
        <w:rPr>
          <w:rFonts w:asciiTheme="minorHAnsi" w:hAnsiTheme="minorHAnsi" w:cstheme="minorBidi"/>
          <w:color w:val="000000" w:themeColor="text1"/>
          <w:sz w:val="22"/>
          <w:szCs w:val="22"/>
        </w:rPr>
        <w:t>may run</w:t>
      </w:r>
      <w:r w:rsidR="0091430E">
        <w:rPr>
          <w:rFonts w:asciiTheme="minorHAnsi" w:hAnsiTheme="minorHAnsi" w:cstheme="minorBidi"/>
          <w:color w:val="000000" w:themeColor="text1"/>
          <w:sz w:val="22"/>
          <w:szCs w:val="22"/>
        </w:rPr>
        <w:t xml:space="preserve"> for a second year (though with different targeted beneficiaries).  The project </w:t>
      </w:r>
      <w:r w:rsidR="00F37B69" w:rsidRPr="17407BF0">
        <w:rPr>
          <w:rFonts w:asciiTheme="minorHAnsi" w:hAnsiTheme="minorHAnsi" w:cstheme="minorBidi"/>
          <w:color w:val="000000" w:themeColor="text1"/>
          <w:sz w:val="22"/>
          <w:szCs w:val="22"/>
        </w:rPr>
        <w:t>aim</w:t>
      </w:r>
      <w:r w:rsidR="0091430E">
        <w:rPr>
          <w:rFonts w:asciiTheme="minorHAnsi" w:hAnsiTheme="minorHAnsi" w:cstheme="minorBidi"/>
          <w:color w:val="000000" w:themeColor="text1"/>
          <w:sz w:val="22"/>
          <w:szCs w:val="22"/>
        </w:rPr>
        <w:t>s</w:t>
      </w:r>
      <w:r w:rsidR="00F37B69" w:rsidRPr="17407BF0">
        <w:rPr>
          <w:rFonts w:asciiTheme="minorHAnsi" w:hAnsiTheme="minorHAnsi" w:cstheme="minorBidi"/>
          <w:color w:val="000000" w:themeColor="text1"/>
          <w:sz w:val="22"/>
          <w:szCs w:val="22"/>
        </w:rPr>
        <w:t xml:space="preserve"> to reach </w:t>
      </w:r>
      <w:r w:rsidR="0091430E">
        <w:rPr>
          <w:rFonts w:asciiTheme="minorHAnsi" w:hAnsiTheme="minorHAnsi" w:cstheme="minorBidi"/>
          <w:color w:val="000000" w:themeColor="text1"/>
          <w:sz w:val="22"/>
          <w:szCs w:val="22"/>
        </w:rPr>
        <w:t>1</w:t>
      </w:r>
      <w:r w:rsidR="00D7389C">
        <w:rPr>
          <w:rFonts w:asciiTheme="minorHAnsi" w:hAnsiTheme="minorHAnsi" w:cstheme="minorBidi"/>
          <w:color w:val="000000" w:themeColor="text1"/>
          <w:sz w:val="22"/>
          <w:szCs w:val="22"/>
        </w:rPr>
        <w:t>20 older people in later life housing</w:t>
      </w:r>
      <w:r w:rsidR="00CB112F" w:rsidRPr="17407BF0">
        <w:rPr>
          <w:rFonts w:asciiTheme="minorHAnsi" w:hAnsiTheme="minorHAnsi" w:cstheme="minorBidi"/>
          <w:color w:val="000000" w:themeColor="text1"/>
          <w:sz w:val="22"/>
          <w:szCs w:val="22"/>
        </w:rPr>
        <w:t xml:space="preserve">. </w:t>
      </w:r>
      <w:r w:rsidR="007E7A4E">
        <w:rPr>
          <w:rFonts w:asciiTheme="minorHAnsi" w:hAnsiTheme="minorHAnsi" w:cstheme="minorBidi"/>
          <w:color w:val="000000" w:themeColor="text1"/>
          <w:sz w:val="22"/>
          <w:szCs w:val="22"/>
        </w:rPr>
        <w:t xml:space="preserve"> </w:t>
      </w:r>
      <w:r w:rsidR="00912190">
        <w:rPr>
          <w:rFonts w:asciiTheme="minorHAnsi" w:hAnsiTheme="minorHAnsi" w:cstheme="minorBidi"/>
          <w:color w:val="000000" w:themeColor="text1"/>
          <w:sz w:val="22"/>
          <w:szCs w:val="22"/>
        </w:rPr>
        <w:t xml:space="preserve">We </w:t>
      </w:r>
      <w:r w:rsidR="00160C45" w:rsidRPr="17407BF0">
        <w:rPr>
          <w:rFonts w:asciiTheme="minorHAnsi" w:hAnsiTheme="minorHAnsi" w:cstheme="minorBidi"/>
          <w:color w:val="000000" w:themeColor="text1"/>
          <w:sz w:val="22"/>
          <w:szCs w:val="22"/>
        </w:rPr>
        <w:t xml:space="preserve">will be </w:t>
      </w:r>
      <w:r w:rsidR="00912190">
        <w:rPr>
          <w:rFonts w:asciiTheme="minorHAnsi" w:hAnsiTheme="minorHAnsi" w:cstheme="minorBidi"/>
          <w:color w:val="000000" w:themeColor="text1"/>
          <w:sz w:val="22"/>
          <w:szCs w:val="22"/>
        </w:rPr>
        <w:t>working</w:t>
      </w:r>
      <w:r w:rsidR="00912190" w:rsidRPr="00647C98">
        <w:rPr>
          <w:rFonts w:asciiTheme="minorHAnsi" w:hAnsiTheme="minorHAnsi" w:cstheme="minorBidi"/>
          <w:color w:val="000000" w:themeColor="text1"/>
          <w:sz w:val="22"/>
          <w:szCs w:val="22"/>
        </w:rPr>
        <w:t xml:space="preserve"> with on-site staff within later life housing schemes in London, with whom we have collaborated for years (Anchor Housing and Notting Hill Genesis). </w:t>
      </w:r>
    </w:p>
    <w:p w14:paraId="70459323" w14:textId="7330920C" w:rsidR="00CB112F" w:rsidRDefault="000F1469" w:rsidP="007069FB">
      <w:pPr>
        <w:pStyle w:val="NormalWeb"/>
        <w:jc w:val="both"/>
        <w:rPr>
          <w:rFonts w:asciiTheme="minorHAnsi" w:hAnsiTheme="minorHAnsi" w:cstheme="minorBidi"/>
          <w:color w:val="000000" w:themeColor="text1"/>
          <w:sz w:val="22"/>
          <w:szCs w:val="22"/>
        </w:rPr>
      </w:pPr>
      <w:r w:rsidRPr="17407BF0">
        <w:rPr>
          <w:rFonts w:asciiTheme="minorHAnsi" w:hAnsiTheme="minorHAnsi" w:cstheme="minorBidi"/>
          <w:color w:val="000000" w:themeColor="text1"/>
          <w:sz w:val="22"/>
          <w:szCs w:val="22"/>
        </w:rPr>
        <w:t>Participants will be provided</w:t>
      </w:r>
      <w:r w:rsidR="00CB112F" w:rsidRPr="17407BF0">
        <w:rPr>
          <w:rFonts w:asciiTheme="minorHAnsi" w:hAnsiTheme="minorHAnsi" w:cstheme="minorBidi"/>
          <w:color w:val="000000" w:themeColor="text1"/>
          <w:sz w:val="22"/>
          <w:szCs w:val="22"/>
        </w:rPr>
        <w:t xml:space="preserve"> with an art material package consisting of sketch pads, felt tips and coloured pencils and </w:t>
      </w:r>
      <w:r w:rsidRPr="17407BF0">
        <w:rPr>
          <w:rFonts w:asciiTheme="minorHAnsi" w:hAnsiTheme="minorHAnsi" w:cstheme="minorBidi"/>
          <w:color w:val="000000" w:themeColor="text1"/>
          <w:sz w:val="22"/>
          <w:szCs w:val="22"/>
        </w:rPr>
        <w:t>a</w:t>
      </w:r>
      <w:r w:rsidR="00CB112F" w:rsidRPr="17407BF0">
        <w:rPr>
          <w:rFonts w:asciiTheme="minorHAnsi" w:hAnsiTheme="minorHAnsi" w:cstheme="minorBidi"/>
          <w:color w:val="000000" w:themeColor="text1"/>
          <w:sz w:val="22"/>
          <w:szCs w:val="22"/>
        </w:rPr>
        <w:t xml:space="preserve"> Facebook Portal</w:t>
      </w:r>
      <w:r w:rsidR="007E7A4E">
        <w:rPr>
          <w:rFonts w:asciiTheme="minorHAnsi" w:hAnsiTheme="minorHAnsi" w:cstheme="minorBidi"/>
          <w:color w:val="000000" w:themeColor="text1"/>
          <w:sz w:val="22"/>
          <w:szCs w:val="22"/>
        </w:rPr>
        <w:t xml:space="preserve"> or other electronic device</w:t>
      </w:r>
      <w:r w:rsidR="00CB112F" w:rsidRPr="17407BF0">
        <w:rPr>
          <w:rFonts w:asciiTheme="minorHAnsi" w:hAnsiTheme="minorHAnsi" w:cstheme="minorBidi"/>
          <w:color w:val="000000" w:themeColor="text1"/>
          <w:sz w:val="22"/>
          <w:szCs w:val="22"/>
        </w:rPr>
        <w:t xml:space="preserve">. The </w:t>
      </w:r>
      <w:r w:rsidR="00BC69D7">
        <w:rPr>
          <w:rFonts w:asciiTheme="minorHAnsi" w:hAnsiTheme="minorHAnsi" w:cstheme="minorBidi"/>
          <w:color w:val="000000" w:themeColor="text1"/>
          <w:sz w:val="22"/>
          <w:szCs w:val="22"/>
        </w:rPr>
        <w:t xml:space="preserve">MHF </w:t>
      </w:r>
      <w:r w:rsidR="00CB112F" w:rsidRPr="17407BF0">
        <w:rPr>
          <w:rFonts w:asciiTheme="minorHAnsi" w:hAnsiTheme="minorHAnsi" w:cstheme="minorBidi"/>
          <w:color w:val="000000" w:themeColor="text1"/>
          <w:sz w:val="22"/>
          <w:szCs w:val="22"/>
        </w:rPr>
        <w:t xml:space="preserve">staff team </w:t>
      </w:r>
      <w:r w:rsidR="007E7A4E">
        <w:rPr>
          <w:rFonts w:asciiTheme="minorHAnsi" w:hAnsiTheme="minorHAnsi" w:cstheme="minorBidi"/>
          <w:color w:val="000000" w:themeColor="text1"/>
          <w:sz w:val="22"/>
          <w:szCs w:val="22"/>
        </w:rPr>
        <w:t>includes those</w:t>
      </w:r>
      <w:r w:rsidR="00CB112F" w:rsidRPr="17407BF0">
        <w:rPr>
          <w:rFonts w:asciiTheme="minorHAnsi" w:hAnsiTheme="minorHAnsi" w:cstheme="minorBidi"/>
          <w:color w:val="000000" w:themeColor="text1"/>
          <w:sz w:val="22"/>
          <w:szCs w:val="22"/>
        </w:rPr>
        <w:t xml:space="preserve"> working </w:t>
      </w:r>
      <w:r w:rsidR="007E7A4E">
        <w:rPr>
          <w:rFonts w:asciiTheme="minorHAnsi" w:hAnsiTheme="minorHAnsi" w:cstheme="minorBidi"/>
          <w:color w:val="000000" w:themeColor="text1"/>
          <w:sz w:val="22"/>
          <w:szCs w:val="22"/>
        </w:rPr>
        <w:t>in the</w:t>
      </w:r>
      <w:r w:rsidR="00CB112F" w:rsidRPr="17407BF0">
        <w:rPr>
          <w:rFonts w:asciiTheme="minorHAnsi" w:hAnsiTheme="minorHAnsi" w:cstheme="minorBidi"/>
          <w:color w:val="000000" w:themeColor="text1"/>
          <w:sz w:val="22"/>
          <w:szCs w:val="22"/>
        </w:rPr>
        <w:t xml:space="preserve"> Empowerment and Later Life</w:t>
      </w:r>
      <w:r w:rsidR="007E7A4E">
        <w:rPr>
          <w:rFonts w:asciiTheme="minorHAnsi" w:hAnsiTheme="minorHAnsi" w:cstheme="minorBidi"/>
          <w:color w:val="000000" w:themeColor="text1"/>
          <w:sz w:val="22"/>
          <w:szCs w:val="22"/>
        </w:rPr>
        <w:t xml:space="preserve"> team, in addition to</w:t>
      </w:r>
      <w:r w:rsidR="00CB112F" w:rsidRPr="17407BF0">
        <w:rPr>
          <w:rFonts w:asciiTheme="minorHAnsi" w:hAnsiTheme="minorHAnsi" w:cstheme="minorBidi"/>
          <w:color w:val="000000" w:themeColor="text1"/>
          <w:sz w:val="22"/>
          <w:szCs w:val="22"/>
        </w:rPr>
        <w:t xml:space="preserve"> </w:t>
      </w:r>
      <w:r w:rsidR="00316979">
        <w:rPr>
          <w:rFonts w:asciiTheme="minorHAnsi" w:hAnsiTheme="minorHAnsi" w:cstheme="minorBidi"/>
          <w:color w:val="000000" w:themeColor="text1"/>
          <w:sz w:val="22"/>
          <w:szCs w:val="22"/>
        </w:rPr>
        <w:t xml:space="preserve">four </w:t>
      </w:r>
      <w:r w:rsidR="00CB112F" w:rsidRPr="17407BF0">
        <w:rPr>
          <w:rFonts w:asciiTheme="minorHAnsi" w:hAnsiTheme="minorHAnsi" w:cstheme="minorBidi"/>
          <w:color w:val="000000" w:themeColor="text1"/>
          <w:sz w:val="22"/>
          <w:szCs w:val="22"/>
        </w:rPr>
        <w:t xml:space="preserve">new </w:t>
      </w:r>
      <w:r w:rsidR="00316979">
        <w:rPr>
          <w:rFonts w:asciiTheme="minorHAnsi" w:hAnsiTheme="minorHAnsi" w:cstheme="minorBidi"/>
          <w:color w:val="000000" w:themeColor="text1"/>
          <w:sz w:val="22"/>
          <w:szCs w:val="22"/>
        </w:rPr>
        <w:t>part-time</w:t>
      </w:r>
      <w:r w:rsidR="00CB112F" w:rsidRPr="17407BF0">
        <w:rPr>
          <w:rFonts w:asciiTheme="minorHAnsi" w:hAnsiTheme="minorHAnsi" w:cstheme="minorBidi"/>
          <w:color w:val="000000" w:themeColor="text1"/>
          <w:sz w:val="22"/>
          <w:szCs w:val="22"/>
        </w:rPr>
        <w:t xml:space="preserve"> staff</w:t>
      </w:r>
      <w:r w:rsidR="00316979">
        <w:rPr>
          <w:rFonts w:asciiTheme="minorHAnsi" w:hAnsiTheme="minorHAnsi" w:cstheme="minorBidi"/>
          <w:color w:val="000000" w:themeColor="text1"/>
          <w:sz w:val="22"/>
          <w:szCs w:val="22"/>
        </w:rPr>
        <w:t xml:space="preserve"> based at the housing schemes,</w:t>
      </w:r>
      <w:r w:rsidR="00D54969">
        <w:rPr>
          <w:rFonts w:asciiTheme="minorHAnsi" w:hAnsiTheme="minorHAnsi" w:cstheme="minorBidi"/>
          <w:color w:val="000000" w:themeColor="text1"/>
          <w:sz w:val="22"/>
          <w:szCs w:val="22"/>
        </w:rPr>
        <w:t xml:space="preserve"> whose role will be to help people in person to set up the Facebook Portal</w:t>
      </w:r>
      <w:r w:rsidR="00316979">
        <w:rPr>
          <w:rFonts w:asciiTheme="minorHAnsi" w:hAnsiTheme="minorHAnsi" w:cstheme="minorBidi"/>
          <w:color w:val="000000" w:themeColor="text1"/>
          <w:sz w:val="22"/>
          <w:szCs w:val="22"/>
        </w:rPr>
        <w:t xml:space="preserve"> or electronic device</w:t>
      </w:r>
      <w:r w:rsidR="00D54969">
        <w:rPr>
          <w:rFonts w:asciiTheme="minorHAnsi" w:hAnsiTheme="minorHAnsi" w:cstheme="minorBidi"/>
          <w:color w:val="000000" w:themeColor="text1"/>
          <w:sz w:val="22"/>
          <w:szCs w:val="22"/>
        </w:rPr>
        <w:t xml:space="preserve"> and to support participants to engage with the project</w:t>
      </w:r>
      <w:r w:rsidR="00CB112F" w:rsidRPr="17407BF0">
        <w:rPr>
          <w:rFonts w:asciiTheme="minorHAnsi" w:hAnsiTheme="minorHAnsi" w:cstheme="minorBidi"/>
          <w:color w:val="000000" w:themeColor="text1"/>
          <w:sz w:val="22"/>
          <w:szCs w:val="22"/>
        </w:rPr>
        <w:t xml:space="preserve">. </w:t>
      </w:r>
    </w:p>
    <w:p w14:paraId="24FDF982" w14:textId="701FCDBC" w:rsidR="004E4BBA" w:rsidRDefault="004E4BBA" w:rsidP="00EF4377">
      <w:pPr>
        <w:pStyle w:val="Heading2"/>
        <w:numPr>
          <w:ilvl w:val="0"/>
          <w:numId w:val="18"/>
        </w:numPr>
        <w:spacing w:line="240" w:lineRule="auto"/>
        <w:ind w:left="714" w:hanging="357"/>
      </w:pPr>
      <w:r>
        <w:t>Budget</w:t>
      </w:r>
    </w:p>
    <w:p w14:paraId="223A11FE" w14:textId="3C1C9F4A" w:rsidR="00D5384A" w:rsidRDefault="004E23BD" w:rsidP="00D5384A">
      <w:pPr>
        <w:pStyle w:val="NormalWeb"/>
        <w:rPr>
          <w:rFonts w:asciiTheme="minorHAnsi" w:hAnsiTheme="minorHAnsi" w:cstheme="minorBidi"/>
          <w:color w:val="000000" w:themeColor="text1"/>
          <w:sz w:val="22"/>
          <w:szCs w:val="22"/>
        </w:rPr>
      </w:pPr>
      <w:r w:rsidRPr="5F7584C7">
        <w:rPr>
          <w:rFonts w:asciiTheme="minorHAnsi" w:hAnsiTheme="minorHAnsi" w:cstheme="minorBidi"/>
          <w:color w:val="000000" w:themeColor="text1"/>
          <w:sz w:val="22"/>
          <w:szCs w:val="22"/>
        </w:rPr>
        <w:t>£</w:t>
      </w:r>
      <w:r w:rsidR="00D5384A">
        <w:rPr>
          <w:rFonts w:asciiTheme="minorHAnsi" w:hAnsiTheme="minorHAnsi" w:cstheme="minorBidi"/>
          <w:color w:val="000000" w:themeColor="text1"/>
          <w:sz w:val="22"/>
          <w:szCs w:val="22"/>
        </w:rPr>
        <w:t>17,000 to £22,000</w:t>
      </w:r>
      <w:r w:rsidR="004344FB">
        <w:rPr>
          <w:rFonts w:asciiTheme="minorHAnsi" w:hAnsiTheme="minorHAnsi" w:cstheme="minorBidi"/>
          <w:color w:val="000000" w:themeColor="text1"/>
          <w:sz w:val="22"/>
          <w:szCs w:val="22"/>
        </w:rPr>
        <w:t>.  Bids should be inclusive of VAT.</w:t>
      </w:r>
    </w:p>
    <w:p w14:paraId="488E87CA" w14:textId="721D3DED" w:rsidR="00EF4377" w:rsidRPr="00EF4377" w:rsidRDefault="009C2DA1" w:rsidP="00EF4377">
      <w:pPr>
        <w:pStyle w:val="Heading2"/>
        <w:numPr>
          <w:ilvl w:val="0"/>
          <w:numId w:val="18"/>
        </w:numPr>
        <w:spacing w:line="240" w:lineRule="auto"/>
        <w:ind w:left="714" w:hanging="357"/>
      </w:pPr>
      <w:r w:rsidRPr="0024416C">
        <w:t>Timeline</w:t>
      </w:r>
    </w:p>
    <w:p w14:paraId="6A89A2AF" w14:textId="3C1265AE" w:rsidR="00666837" w:rsidRPr="00EF4377" w:rsidRDefault="00EF4377" w:rsidP="00EF4377">
      <w:pPr>
        <w:pStyle w:val="NormalWeb"/>
        <w:rPr>
          <w:rFonts w:asciiTheme="minorHAnsi" w:hAnsiTheme="minorHAnsi" w:cstheme="minorBidi"/>
          <w:color w:val="000000" w:themeColor="text1"/>
          <w:sz w:val="22"/>
          <w:szCs w:val="22"/>
        </w:rPr>
      </w:pPr>
      <w:r w:rsidRPr="00EF4377">
        <w:rPr>
          <w:rFonts w:asciiTheme="minorHAnsi" w:hAnsiTheme="minorHAnsi" w:cstheme="minorBidi"/>
          <w:color w:val="000000" w:themeColor="text1"/>
          <w:sz w:val="22"/>
          <w:szCs w:val="22"/>
        </w:rPr>
        <w:t>D</w:t>
      </w:r>
      <w:r w:rsidR="00666837" w:rsidRPr="00EF4377">
        <w:rPr>
          <w:rFonts w:asciiTheme="minorHAnsi" w:hAnsiTheme="minorHAnsi" w:cstheme="minorBidi"/>
          <w:color w:val="000000" w:themeColor="text1"/>
          <w:sz w:val="22"/>
          <w:szCs w:val="22"/>
        </w:rPr>
        <w:t>elivery of the</w:t>
      </w:r>
      <w:r w:rsidR="009C2DA1" w:rsidRPr="00EF4377">
        <w:rPr>
          <w:rFonts w:asciiTheme="minorHAnsi" w:hAnsiTheme="minorHAnsi" w:cstheme="minorBidi"/>
          <w:color w:val="000000" w:themeColor="text1"/>
          <w:sz w:val="22"/>
          <w:szCs w:val="22"/>
        </w:rPr>
        <w:t xml:space="preserve"> project </w:t>
      </w:r>
      <w:r w:rsidR="00666837" w:rsidRPr="00EF4377">
        <w:rPr>
          <w:rFonts w:asciiTheme="minorHAnsi" w:hAnsiTheme="minorHAnsi" w:cstheme="minorBidi"/>
          <w:color w:val="000000" w:themeColor="text1"/>
          <w:sz w:val="22"/>
          <w:szCs w:val="22"/>
        </w:rPr>
        <w:t>is estimated to begin in May/June 2021</w:t>
      </w:r>
      <w:r w:rsidR="003429F7" w:rsidRPr="00EF4377">
        <w:rPr>
          <w:rFonts w:asciiTheme="minorHAnsi" w:hAnsiTheme="minorHAnsi" w:cstheme="minorBidi"/>
          <w:color w:val="000000" w:themeColor="text1"/>
          <w:sz w:val="22"/>
          <w:szCs w:val="22"/>
        </w:rPr>
        <w:t xml:space="preserve"> and end </w:t>
      </w:r>
      <w:r w:rsidR="005F5C9F" w:rsidRPr="00EF4377">
        <w:rPr>
          <w:rFonts w:asciiTheme="minorHAnsi" w:hAnsiTheme="minorHAnsi" w:cstheme="minorBidi"/>
          <w:color w:val="000000" w:themeColor="text1"/>
          <w:sz w:val="22"/>
          <w:szCs w:val="22"/>
        </w:rPr>
        <w:t>mid-March</w:t>
      </w:r>
      <w:r w:rsidR="006B2228" w:rsidRPr="00EF4377">
        <w:rPr>
          <w:rFonts w:asciiTheme="minorHAnsi" w:hAnsiTheme="minorHAnsi" w:cstheme="minorBidi"/>
          <w:color w:val="000000" w:themeColor="text1"/>
          <w:sz w:val="22"/>
          <w:szCs w:val="22"/>
        </w:rPr>
        <w:t xml:space="preserve"> 202</w:t>
      </w:r>
      <w:r w:rsidR="005F5C9F" w:rsidRPr="00EF4377">
        <w:rPr>
          <w:rFonts w:asciiTheme="minorHAnsi" w:hAnsiTheme="minorHAnsi" w:cstheme="minorBidi"/>
          <w:color w:val="000000" w:themeColor="text1"/>
          <w:sz w:val="22"/>
          <w:szCs w:val="22"/>
        </w:rPr>
        <w:t>2</w:t>
      </w:r>
      <w:r w:rsidR="006B2228" w:rsidRPr="00EF4377">
        <w:rPr>
          <w:rFonts w:asciiTheme="minorHAnsi" w:hAnsiTheme="minorHAnsi" w:cstheme="minorBidi"/>
          <w:color w:val="000000" w:themeColor="text1"/>
          <w:sz w:val="22"/>
          <w:szCs w:val="22"/>
        </w:rPr>
        <w:t>.</w:t>
      </w:r>
    </w:p>
    <w:p w14:paraId="5237FBB4" w14:textId="102E2FBB" w:rsidR="009C2DA1" w:rsidRPr="00EF4377" w:rsidRDefault="00276E93" w:rsidP="00EF4377">
      <w:pPr>
        <w:pStyle w:val="NormalWeb"/>
        <w:rPr>
          <w:rFonts w:asciiTheme="minorHAnsi" w:hAnsiTheme="minorHAnsi" w:cstheme="minorBidi"/>
          <w:color w:val="000000" w:themeColor="text1"/>
          <w:sz w:val="22"/>
          <w:szCs w:val="22"/>
        </w:rPr>
      </w:pPr>
      <w:r w:rsidRPr="00EF4377">
        <w:rPr>
          <w:rFonts w:asciiTheme="minorHAnsi" w:hAnsiTheme="minorHAnsi" w:cstheme="minorBidi"/>
          <w:color w:val="000000" w:themeColor="text1"/>
          <w:sz w:val="22"/>
          <w:szCs w:val="22"/>
        </w:rPr>
        <w:t xml:space="preserve">Discussion would be welcomed at an early stage to consider </w:t>
      </w:r>
      <w:r w:rsidR="00CE4EEE" w:rsidRPr="00EF4377">
        <w:rPr>
          <w:rFonts w:asciiTheme="minorHAnsi" w:hAnsiTheme="minorHAnsi" w:cstheme="minorBidi"/>
          <w:color w:val="000000" w:themeColor="text1"/>
          <w:sz w:val="22"/>
          <w:szCs w:val="22"/>
        </w:rPr>
        <w:t xml:space="preserve">key milestones for programme delivery and evaluation.  </w:t>
      </w:r>
      <w:r w:rsidR="00666837" w:rsidRPr="00EF4377">
        <w:rPr>
          <w:rFonts w:asciiTheme="minorHAnsi" w:hAnsiTheme="minorHAnsi" w:cstheme="minorBidi"/>
          <w:color w:val="000000" w:themeColor="text1"/>
          <w:sz w:val="22"/>
          <w:szCs w:val="22"/>
        </w:rPr>
        <w:t xml:space="preserve">  </w:t>
      </w:r>
    </w:p>
    <w:p w14:paraId="67D40C55" w14:textId="0C62C4B1" w:rsidR="00666837" w:rsidRPr="00EF4377" w:rsidRDefault="004110A6" w:rsidP="00EF4377">
      <w:pPr>
        <w:pStyle w:val="NormalWeb"/>
        <w:rPr>
          <w:rFonts w:asciiTheme="minorHAnsi" w:hAnsiTheme="minorHAnsi" w:cstheme="minorBidi"/>
          <w:color w:val="000000" w:themeColor="text1"/>
          <w:sz w:val="22"/>
          <w:szCs w:val="22"/>
        </w:rPr>
      </w:pPr>
      <w:r w:rsidRPr="00EF4377">
        <w:rPr>
          <w:rFonts w:asciiTheme="minorHAnsi" w:hAnsiTheme="minorHAnsi" w:cstheme="minorBidi"/>
          <w:color w:val="000000" w:themeColor="text1"/>
          <w:sz w:val="22"/>
          <w:szCs w:val="22"/>
        </w:rPr>
        <w:t xml:space="preserve">The diagram below reflects the anticipated timings of </w:t>
      </w:r>
      <w:r w:rsidR="004B3903" w:rsidRPr="00EF4377">
        <w:rPr>
          <w:rFonts w:asciiTheme="minorHAnsi" w:hAnsiTheme="minorHAnsi" w:cstheme="minorBidi"/>
          <w:color w:val="000000" w:themeColor="text1"/>
          <w:sz w:val="22"/>
          <w:szCs w:val="22"/>
        </w:rPr>
        <w:t xml:space="preserve">the </w:t>
      </w:r>
      <w:r w:rsidRPr="00EF4377">
        <w:rPr>
          <w:rFonts w:asciiTheme="minorHAnsi" w:hAnsiTheme="minorHAnsi" w:cstheme="minorBidi"/>
          <w:color w:val="000000" w:themeColor="text1"/>
          <w:sz w:val="22"/>
          <w:szCs w:val="22"/>
        </w:rPr>
        <w:t>programme delivery and evaluation.</w:t>
      </w:r>
    </w:p>
    <w:p w14:paraId="44207412" w14:textId="128CFFFC" w:rsidR="004B3903" w:rsidRDefault="00D84CFF" w:rsidP="007F4043">
      <w:pPr>
        <w:jc w:val="both"/>
        <w:rPr>
          <w:color w:val="000000" w:themeColor="text1"/>
        </w:rPr>
      </w:pPr>
      <w:r w:rsidRPr="00D84CFF">
        <w:rPr>
          <w:noProof/>
        </w:rPr>
        <w:lastRenderedPageBreak/>
        <w:drawing>
          <wp:inline distT="0" distB="0" distL="0" distR="0" wp14:anchorId="57C45119" wp14:editId="3B755461">
            <wp:extent cx="6162675" cy="11083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8180" cy="1118347"/>
                    </a:xfrm>
                    <a:prstGeom prst="rect">
                      <a:avLst/>
                    </a:prstGeom>
                    <a:noFill/>
                    <a:ln>
                      <a:noFill/>
                    </a:ln>
                  </pic:spPr>
                </pic:pic>
              </a:graphicData>
            </a:graphic>
          </wp:inline>
        </w:drawing>
      </w:r>
    </w:p>
    <w:p w14:paraId="7C53D8E7" w14:textId="77777777" w:rsidR="00EF4377" w:rsidRPr="003429F7" w:rsidRDefault="00EF4377" w:rsidP="007F4043">
      <w:pPr>
        <w:jc w:val="both"/>
        <w:rPr>
          <w:color w:val="000000" w:themeColor="text1"/>
        </w:rPr>
      </w:pPr>
    </w:p>
    <w:p w14:paraId="070188D5" w14:textId="507F0729" w:rsidR="17407BF0" w:rsidRPr="00EF4377" w:rsidRDefault="00671453" w:rsidP="00EF4377">
      <w:pPr>
        <w:pStyle w:val="Heading2"/>
        <w:numPr>
          <w:ilvl w:val="0"/>
          <w:numId w:val="18"/>
        </w:numPr>
        <w:spacing w:line="240" w:lineRule="auto"/>
        <w:ind w:left="714" w:hanging="357"/>
      </w:pPr>
      <w:r w:rsidRPr="17407BF0">
        <w:t>Aims &amp; Objectives</w:t>
      </w:r>
      <w:r w:rsidR="47F7E56D" w:rsidRPr="17407BF0">
        <w:t xml:space="preserve"> of the project evaluation</w:t>
      </w:r>
    </w:p>
    <w:p w14:paraId="644CA903" w14:textId="34F86D2D" w:rsidR="00AF76F0" w:rsidRDefault="00671453" w:rsidP="17407BF0">
      <w:pPr>
        <w:pStyle w:val="NormalWeb"/>
        <w:rPr>
          <w:rFonts w:asciiTheme="minorHAnsi" w:hAnsiTheme="minorHAnsi" w:cstheme="minorBidi"/>
          <w:color w:val="000000"/>
          <w:sz w:val="22"/>
          <w:szCs w:val="22"/>
        </w:rPr>
      </w:pPr>
      <w:r w:rsidRPr="17407BF0">
        <w:rPr>
          <w:rFonts w:asciiTheme="minorHAnsi" w:hAnsiTheme="minorHAnsi" w:cstheme="minorBidi"/>
          <w:color w:val="000000" w:themeColor="text1"/>
          <w:sz w:val="22"/>
          <w:szCs w:val="22"/>
        </w:rPr>
        <w:t xml:space="preserve">The </w:t>
      </w:r>
      <w:r w:rsidR="0071145A">
        <w:rPr>
          <w:rFonts w:asciiTheme="minorHAnsi" w:hAnsiTheme="minorHAnsi" w:cstheme="minorBidi"/>
          <w:color w:val="000000" w:themeColor="text1"/>
          <w:sz w:val="22"/>
          <w:szCs w:val="22"/>
        </w:rPr>
        <w:t xml:space="preserve">initial </w:t>
      </w:r>
      <w:r w:rsidR="00AF76F0" w:rsidRPr="17407BF0">
        <w:rPr>
          <w:rFonts w:asciiTheme="minorHAnsi" w:hAnsiTheme="minorHAnsi" w:cstheme="minorBidi"/>
          <w:color w:val="000000" w:themeColor="text1"/>
          <w:sz w:val="22"/>
          <w:szCs w:val="22"/>
        </w:rPr>
        <w:t>aims</w:t>
      </w:r>
      <w:r w:rsidRPr="17407BF0">
        <w:rPr>
          <w:rFonts w:asciiTheme="minorHAnsi" w:hAnsiTheme="minorHAnsi" w:cstheme="minorBidi"/>
          <w:color w:val="000000" w:themeColor="text1"/>
          <w:sz w:val="22"/>
          <w:szCs w:val="22"/>
        </w:rPr>
        <w:t xml:space="preserve"> </w:t>
      </w:r>
      <w:r w:rsidR="0071145A">
        <w:rPr>
          <w:rFonts w:asciiTheme="minorHAnsi" w:hAnsiTheme="minorHAnsi" w:cstheme="minorBidi"/>
          <w:color w:val="000000" w:themeColor="text1"/>
          <w:sz w:val="22"/>
          <w:szCs w:val="22"/>
        </w:rPr>
        <w:t>being considered</w:t>
      </w:r>
      <w:r w:rsidRPr="17407BF0">
        <w:rPr>
          <w:rFonts w:asciiTheme="minorHAnsi" w:hAnsiTheme="minorHAnsi" w:cstheme="minorBidi"/>
          <w:color w:val="000000" w:themeColor="text1"/>
          <w:sz w:val="22"/>
          <w:szCs w:val="22"/>
        </w:rPr>
        <w:t xml:space="preserve"> </w:t>
      </w:r>
      <w:r w:rsidR="00AF76F0" w:rsidRPr="17407BF0">
        <w:rPr>
          <w:rFonts w:asciiTheme="minorHAnsi" w:hAnsiTheme="minorHAnsi" w:cstheme="minorBidi"/>
          <w:color w:val="000000" w:themeColor="text1"/>
          <w:sz w:val="22"/>
          <w:szCs w:val="22"/>
        </w:rPr>
        <w:t>are:</w:t>
      </w:r>
    </w:p>
    <w:p w14:paraId="45090B00" w14:textId="6034BA8C" w:rsidR="005F4903" w:rsidRDefault="00A7779D" w:rsidP="005F4903">
      <w:pPr>
        <w:pStyle w:val="NormalWeb"/>
        <w:numPr>
          <w:ilvl w:val="0"/>
          <w:numId w:val="15"/>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Exploring</w:t>
      </w:r>
      <w:r w:rsidR="00EC0C38">
        <w:rPr>
          <w:rFonts w:asciiTheme="minorHAnsi" w:hAnsiTheme="minorHAnsi" w:cstheme="minorBidi"/>
          <w:color w:val="000000" w:themeColor="text1"/>
          <w:sz w:val="22"/>
          <w:szCs w:val="22"/>
        </w:rPr>
        <w:t xml:space="preserve"> progress against programme</w:t>
      </w:r>
      <w:r w:rsidR="006A2692">
        <w:rPr>
          <w:rFonts w:asciiTheme="minorHAnsi" w:hAnsiTheme="minorHAnsi" w:cstheme="minorBidi"/>
          <w:color w:val="000000" w:themeColor="text1"/>
          <w:sz w:val="22"/>
          <w:szCs w:val="22"/>
        </w:rPr>
        <w:t xml:space="preserve"> </w:t>
      </w:r>
      <w:r w:rsidR="006919FE">
        <w:rPr>
          <w:rFonts w:asciiTheme="minorHAnsi" w:hAnsiTheme="minorHAnsi" w:cstheme="minorBidi"/>
          <w:color w:val="000000" w:themeColor="text1"/>
          <w:sz w:val="22"/>
          <w:szCs w:val="22"/>
        </w:rPr>
        <w:t>outcomes</w:t>
      </w:r>
      <w:r w:rsidR="006A2692">
        <w:rPr>
          <w:rFonts w:asciiTheme="minorHAnsi" w:hAnsiTheme="minorHAnsi" w:cstheme="minorBidi"/>
          <w:color w:val="000000" w:themeColor="text1"/>
          <w:sz w:val="22"/>
          <w:szCs w:val="22"/>
        </w:rPr>
        <w:t>:</w:t>
      </w:r>
    </w:p>
    <w:p w14:paraId="3A92F2E5" w14:textId="7F40E412" w:rsidR="006A2692" w:rsidRDefault="006919FE" w:rsidP="006A2692">
      <w:pPr>
        <w:pStyle w:val="NormalWeb"/>
        <w:numPr>
          <w:ilvl w:val="1"/>
          <w:numId w:val="15"/>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w:t>
      </w:r>
      <w:r w:rsidR="006A2692">
        <w:rPr>
          <w:rFonts w:asciiTheme="minorHAnsi" w:hAnsiTheme="minorHAnsi" w:cstheme="minorBidi"/>
          <w:color w:val="000000" w:themeColor="text1"/>
          <w:sz w:val="22"/>
          <w:szCs w:val="22"/>
        </w:rPr>
        <w:t>ncrease confidence/create meaningful opportunities for engagement</w:t>
      </w:r>
    </w:p>
    <w:p w14:paraId="2CA4E693" w14:textId="2E975912" w:rsidR="006A2692" w:rsidRDefault="006919FE" w:rsidP="006A2692">
      <w:pPr>
        <w:pStyle w:val="NormalWeb"/>
        <w:numPr>
          <w:ilvl w:val="1"/>
          <w:numId w:val="15"/>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B</w:t>
      </w:r>
      <w:r w:rsidR="006A2692">
        <w:rPr>
          <w:rFonts w:asciiTheme="minorHAnsi" w:hAnsiTheme="minorHAnsi" w:cstheme="minorBidi"/>
          <w:color w:val="000000" w:themeColor="text1"/>
          <w:sz w:val="22"/>
          <w:szCs w:val="22"/>
        </w:rPr>
        <w:t xml:space="preserve">uild </w:t>
      </w:r>
      <w:r w:rsidR="00BA063E">
        <w:rPr>
          <w:rFonts w:asciiTheme="minorHAnsi" w:hAnsiTheme="minorHAnsi" w:cstheme="minorBidi"/>
          <w:color w:val="000000" w:themeColor="text1"/>
          <w:sz w:val="22"/>
          <w:szCs w:val="22"/>
        </w:rPr>
        <w:t>participants</w:t>
      </w:r>
      <w:r w:rsidR="006A2692">
        <w:rPr>
          <w:rFonts w:asciiTheme="minorHAnsi" w:hAnsiTheme="minorHAnsi" w:cstheme="minorBidi"/>
          <w:color w:val="000000" w:themeColor="text1"/>
          <w:sz w:val="22"/>
          <w:szCs w:val="22"/>
        </w:rPr>
        <w:t>’ online confidence</w:t>
      </w:r>
    </w:p>
    <w:p w14:paraId="35A0D73B" w14:textId="5C9BB302" w:rsidR="006A2692" w:rsidRPr="005F4903" w:rsidRDefault="00BA063E" w:rsidP="006A2692">
      <w:pPr>
        <w:pStyle w:val="NormalWeb"/>
        <w:numPr>
          <w:ilvl w:val="1"/>
          <w:numId w:val="15"/>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Give participants experience and tools to continue engaging with friends and family </w:t>
      </w:r>
    </w:p>
    <w:p w14:paraId="6160D052" w14:textId="3B423493" w:rsidR="005F4903" w:rsidRPr="00022873" w:rsidRDefault="007A1EA8" w:rsidP="00022873">
      <w:pPr>
        <w:pStyle w:val="NormalWeb"/>
        <w:numPr>
          <w:ilvl w:val="0"/>
          <w:numId w:val="15"/>
        </w:numPr>
        <w:rPr>
          <w:rFonts w:asciiTheme="minorHAnsi" w:hAnsiTheme="minorHAnsi" w:cstheme="minorBidi"/>
          <w:color w:val="000000" w:themeColor="text1"/>
          <w:sz w:val="22"/>
          <w:szCs w:val="22"/>
        </w:rPr>
      </w:pPr>
      <w:r w:rsidRPr="005F4903">
        <w:rPr>
          <w:rFonts w:asciiTheme="minorHAnsi" w:hAnsiTheme="minorHAnsi" w:cstheme="minorBidi"/>
          <w:color w:val="000000" w:themeColor="text1"/>
          <w:sz w:val="22"/>
          <w:szCs w:val="22"/>
        </w:rPr>
        <w:t>Understanding participants' experiences of engaging with the programme</w:t>
      </w:r>
      <w:r w:rsidR="008D7AEC">
        <w:rPr>
          <w:rFonts w:asciiTheme="minorHAnsi" w:hAnsiTheme="minorHAnsi" w:cstheme="minorBidi"/>
          <w:color w:val="000000" w:themeColor="text1"/>
          <w:sz w:val="22"/>
          <w:szCs w:val="22"/>
        </w:rPr>
        <w:t>.</w:t>
      </w:r>
    </w:p>
    <w:p w14:paraId="6196A0D8" w14:textId="39811E88" w:rsidR="17407BF0" w:rsidRDefault="005F4903" w:rsidP="005F4903">
      <w:pPr>
        <w:pStyle w:val="NormalWeb"/>
        <w:numPr>
          <w:ilvl w:val="0"/>
          <w:numId w:val="15"/>
        </w:numPr>
        <w:rPr>
          <w:rFonts w:asciiTheme="minorHAnsi" w:hAnsiTheme="minorHAnsi" w:cstheme="minorBidi"/>
          <w:color w:val="000000" w:themeColor="text1"/>
          <w:sz w:val="22"/>
          <w:szCs w:val="22"/>
        </w:rPr>
      </w:pPr>
      <w:r w:rsidRPr="005F4903">
        <w:rPr>
          <w:rFonts w:asciiTheme="minorHAnsi" w:hAnsiTheme="minorHAnsi" w:cstheme="minorBidi"/>
          <w:color w:val="000000" w:themeColor="text1"/>
          <w:sz w:val="22"/>
          <w:szCs w:val="22"/>
        </w:rPr>
        <w:t>I</w:t>
      </w:r>
      <w:r w:rsidR="00AF42D0" w:rsidRPr="005F4903">
        <w:rPr>
          <w:rFonts w:asciiTheme="minorHAnsi" w:hAnsiTheme="minorHAnsi" w:cstheme="minorBidi"/>
          <w:color w:val="000000" w:themeColor="text1"/>
          <w:sz w:val="22"/>
          <w:szCs w:val="22"/>
        </w:rPr>
        <w:t>dentify</w:t>
      </w:r>
      <w:r w:rsidRPr="005F4903">
        <w:rPr>
          <w:rFonts w:asciiTheme="minorHAnsi" w:hAnsiTheme="minorHAnsi" w:cstheme="minorBidi"/>
          <w:color w:val="000000" w:themeColor="text1"/>
          <w:sz w:val="22"/>
          <w:szCs w:val="22"/>
        </w:rPr>
        <w:t>ing</w:t>
      </w:r>
      <w:r w:rsidR="00AF42D0" w:rsidRPr="005F4903">
        <w:rPr>
          <w:rFonts w:asciiTheme="minorHAnsi" w:hAnsiTheme="minorHAnsi" w:cstheme="minorBidi"/>
          <w:color w:val="000000" w:themeColor="text1"/>
          <w:sz w:val="22"/>
          <w:szCs w:val="22"/>
        </w:rPr>
        <w:t xml:space="preserve"> lessons on sustainability</w:t>
      </w:r>
      <w:r w:rsidR="004045F0">
        <w:rPr>
          <w:rFonts w:asciiTheme="minorHAnsi" w:hAnsiTheme="minorHAnsi" w:cstheme="minorBidi"/>
          <w:color w:val="000000" w:themeColor="text1"/>
          <w:sz w:val="22"/>
          <w:szCs w:val="22"/>
        </w:rPr>
        <w:t xml:space="preserve">, feasibility of digitalising the programme </w:t>
      </w:r>
      <w:r w:rsidR="00AF42D0" w:rsidRPr="005F4903">
        <w:rPr>
          <w:rFonts w:asciiTheme="minorHAnsi" w:hAnsiTheme="minorHAnsi" w:cstheme="minorBidi"/>
          <w:color w:val="000000" w:themeColor="text1"/>
          <w:sz w:val="22"/>
          <w:szCs w:val="22"/>
        </w:rPr>
        <w:t xml:space="preserve">and how </w:t>
      </w:r>
      <w:r w:rsidR="00AF42D0" w:rsidRPr="00B52BD6">
        <w:rPr>
          <w:rFonts w:asciiTheme="minorHAnsi" w:hAnsiTheme="minorHAnsi" w:cstheme="minorBidi"/>
          <w:i/>
          <w:iCs/>
          <w:color w:val="000000" w:themeColor="text1"/>
          <w:sz w:val="22"/>
          <w:szCs w:val="22"/>
        </w:rPr>
        <w:t>Picture This</w:t>
      </w:r>
      <w:r w:rsidR="00AF42D0" w:rsidRPr="005F4903">
        <w:rPr>
          <w:rFonts w:asciiTheme="minorHAnsi" w:hAnsiTheme="minorHAnsi" w:cstheme="minorBidi"/>
          <w:color w:val="000000" w:themeColor="text1"/>
          <w:sz w:val="22"/>
          <w:szCs w:val="22"/>
        </w:rPr>
        <w:t xml:space="preserve"> could be potentially upsca</w:t>
      </w:r>
      <w:r w:rsidR="006542A4" w:rsidRPr="005F4903">
        <w:rPr>
          <w:rFonts w:asciiTheme="minorHAnsi" w:hAnsiTheme="minorHAnsi" w:cstheme="minorBidi"/>
          <w:color w:val="000000" w:themeColor="text1"/>
          <w:sz w:val="22"/>
          <w:szCs w:val="22"/>
        </w:rPr>
        <w:t>l</w:t>
      </w:r>
      <w:r w:rsidR="00AF42D0" w:rsidRPr="005F4903">
        <w:rPr>
          <w:rFonts w:asciiTheme="minorHAnsi" w:hAnsiTheme="minorHAnsi" w:cstheme="minorBidi"/>
          <w:color w:val="000000" w:themeColor="text1"/>
          <w:sz w:val="22"/>
          <w:szCs w:val="22"/>
        </w:rPr>
        <w:t>ed</w:t>
      </w:r>
      <w:r w:rsidR="00B77D37" w:rsidRPr="005F4903">
        <w:rPr>
          <w:rFonts w:asciiTheme="minorHAnsi" w:hAnsiTheme="minorHAnsi" w:cstheme="minorBidi"/>
          <w:color w:val="000000" w:themeColor="text1"/>
          <w:sz w:val="22"/>
          <w:szCs w:val="22"/>
        </w:rPr>
        <w:t xml:space="preserve"> </w:t>
      </w:r>
    </w:p>
    <w:p w14:paraId="55CC1097" w14:textId="13A26F3F" w:rsidR="00EF4377" w:rsidRPr="005F4903" w:rsidRDefault="0071145A" w:rsidP="0071145A">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We would welcome early discussion to finalise these aims and objectives.</w:t>
      </w:r>
    </w:p>
    <w:p w14:paraId="0EEFD37F" w14:textId="4636F57E" w:rsidR="17407BF0" w:rsidRPr="00EF4377" w:rsidRDefault="00876024" w:rsidP="00EF4377">
      <w:pPr>
        <w:pStyle w:val="Heading2"/>
        <w:numPr>
          <w:ilvl w:val="0"/>
          <w:numId w:val="18"/>
        </w:numPr>
        <w:spacing w:line="240" w:lineRule="auto"/>
        <w:ind w:left="714" w:hanging="357"/>
      </w:pPr>
      <w:r w:rsidRPr="00EF4377">
        <w:t>Research design/methodology</w:t>
      </w:r>
      <w:r w:rsidR="00671453" w:rsidRPr="00EF4377">
        <w:t xml:space="preserve"> </w:t>
      </w:r>
    </w:p>
    <w:p w14:paraId="64803B2D" w14:textId="77777777" w:rsidR="00FD3205" w:rsidRDefault="00AF42D0" w:rsidP="17407BF0">
      <w:pPr>
        <w:pStyle w:val="NormalWeb"/>
        <w:rPr>
          <w:rFonts w:asciiTheme="minorHAnsi" w:hAnsiTheme="minorHAnsi" w:cstheme="minorBidi"/>
          <w:color w:val="000000" w:themeColor="text1"/>
          <w:sz w:val="22"/>
          <w:szCs w:val="22"/>
        </w:rPr>
      </w:pPr>
      <w:r w:rsidRPr="17407BF0">
        <w:rPr>
          <w:rFonts w:asciiTheme="minorHAnsi" w:hAnsiTheme="minorHAnsi" w:cstheme="minorBidi"/>
          <w:color w:val="000000" w:themeColor="text1"/>
          <w:sz w:val="22"/>
          <w:szCs w:val="22"/>
        </w:rPr>
        <w:t>We do not have a set idea about the methodology for this evaluation</w:t>
      </w:r>
      <w:r w:rsidR="00DD55E9">
        <w:rPr>
          <w:rFonts w:asciiTheme="minorHAnsi" w:hAnsiTheme="minorHAnsi" w:cstheme="minorBidi"/>
          <w:color w:val="000000" w:themeColor="text1"/>
          <w:sz w:val="22"/>
          <w:szCs w:val="22"/>
        </w:rPr>
        <w:t xml:space="preserve"> and </w:t>
      </w:r>
      <w:r w:rsidR="007478B8">
        <w:rPr>
          <w:rFonts w:asciiTheme="minorHAnsi" w:hAnsiTheme="minorHAnsi" w:cstheme="minorBidi"/>
          <w:color w:val="000000" w:themeColor="text1"/>
          <w:sz w:val="22"/>
          <w:szCs w:val="22"/>
        </w:rPr>
        <w:t xml:space="preserve">we would like </w:t>
      </w:r>
      <w:r w:rsidR="00FD3205">
        <w:rPr>
          <w:rFonts w:asciiTheme="minorHAnsi" w:hAnsiTheme="minorHAnsi" w:cstheme="minorBidi"/>
          <w:color w:val="000000" w:themeColor="text1"/>
          <w:sz w:val="22"/>
          <w:szCs w:val="22"/>
        </w:rPr>
        <w:t>you to demonstrate in full your proposed methodology.</w:t>
      </w:r>
    </w:p>
    <w:p w14:paraId="488BC07A" w14:textId="416BAB6E" w:rsidR="002C260A" w:rsidRDefault="00FD3205" w:rsidP="17407BF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Initial considerations</w:t>
      </w:r>
      <w:r w:rsidR="00901887">
        <w:rPr>
          <w:rFonts w:asciiTheme="minorHAnsi" w:hAnsiTheme="minorHAnsi" w:cstheme="minorBidi"/>
          <w:color w:val="000000" w:themeColor="text1"/>
          <w:sz w:val="22"/>
          <w:szCs w:val="22"/>
        </w:rPr>
        <w:t xml:space="preserve"> include</w:t>
      </w:r>
      <w:r w:rsidR="00C15E1B">
        <w:rPr>
          <w:rFonts w:asciiTheme="minorHAnsi" w:hAnsiTheme="minorHAnsi" w:cstheme="minorBidi"/>
          <w:color w:val="000000" w:themeColor="text1"/>
          <w:sz w:val="22"/>
          <w:szCs w:val="22"/>
        </w:rPr>
        <w:t>:</w:t>
      </w:r>
      <w:r w:rsidR="002C260A" w:rsidRPr="17407BF0">
        <w:rPr>
          <w:rFonts w:asciiTheme="minorHAnsi" w:hAnsiTheme="minorHAnsi" w:cstheme="minorBidi"/>
          <w:color w:val="000000" w:themeColor="text1"/>
          <w:sz w:val="22"/>
          <w:szCs w:val="22"/>
        </w:rPr>
        <w:t xml:space="preserve"> </w:t>
      </w:r>
      <w:r w:rsidR="009229CB">
        <w:rPr>
          <w:rFonts w:asciiTheme="minorHAnsi" w:hAnsiTheme="minorHAnsi" w:cstheme="minorBidi"/>
          <w:color w:val="000000" w:themeColor="text1"/>
          <w:sz w:val="22"/>
          <w:szCs w:val="22"/>
        </w:rPr>
        <w:t xml:space="preserve">a weekly single-item scale to determine </w:t>
      </w:r>
      <w:r w:rsidR="00901887">
        <w:rPr>
          <w:rFonts w:asciiTheme="minorHAnsi" w:hAnsiTheme="minorHAnsi" w:cstheme="minorBidi"/>
          <w:color w:val="000000" w:themeColor="text1"/>
          <w:sz w:val="22"/>
          <w:szCs w:val="22"/>
        </w:rPr>
        <w:t xml:space="preserve">how beneficiaries are using the technology to connect with others, </w:t>
      </w:r>
      <w:r w:rsidR="00FC2464">
        <w:rPr>
          <w:rFonts w:asciiTheme="minorHAnsi" w:hAnsiTheme="minorHAnsi" w:cstheme="minorBidi"/>
          <w:color w:val="000000" w:themeColor="text1"/>
          <w:sz w:val="22"/>
          <w:szCs w:val="22"/>
        </w:rPr>
        <w:t xml:space="preserve">using the Warwick </w:t>
      </w:r>
      <w:r w:rsidR="00C15E1B">
        <w:rPr>
          <w:rFonts w:asciiTheme="minorHAnsi" w:hAnsiTheme="minorHAnsi" w:cstheme="minorBidi"/>
          <w:color w:val="000000" w:themeColor="text1"/>
          <w:sz w:val="22"/>
          <w:szCs w:val="22"/>
        </w:rPr>
        <w:t xml:space="preserve">Edinburgh Wellbeing Scale, </w:t>
      </w:r>
      <w:r w:rsidR="003D5505">
        <w:rPr>
          <w:rFonts w:asciiTheme="minorHAnsi" w:hAnsiTheme="minorHAnsi" w:cstheme="minorBidi"/>
          <w:color w:val="000000" w:themeColor="text1"/>
          <w:sz w:val="22"/>
          <w:szCs w:val="22"/>
        </w:rPr>
        <w:t xml:space="preserve">virtual focus groups, reflective </w:t>
      </w:r>
      <w:proofErr w:type="gramStart"/>
      <w:r w:rsidR="003D5505">
        <w:rPr>
          <w:rFonts w:asciiTheme="minorHAnsi" w:hAnsiTheme="minorHAnsi" w:cstheme="minorBidi"/>
          <w:color w:val="000000" w:themeColor="text1"/>
          <w:sz w:val="22"/>
          <w:szCs w:val="22"/>
        </w:rPr>
        <w:t>diaries</w:t>
      </w:r>
      <w:proofErr w:type="gramEnd"/>
      <w:r w:rsidR="003D5505">
        <w:rPr>
          <w:rFonts w:asciiTheme="minorHAnsi" w:hAnsiTheme="minorHAnsi" w:cstheme="minorBidi"/>
          <w:color w:val="000000" w:themeColor="text1"/>
          <w:sz w:val="22"/>
          <w:szCs w:val="22"/>
        </w:rPr>
        <w:t xml:space="preserve"> </w:t>
      </w:r>
      <w:r w:rsidR="006C36E2">
        <w:rPr>
          <w:rFonts w:asciiTheme="minorHAnsi" w:hAnsiTheme="minorHAnsi" w:cstheme="minorBidi"/>
          <w:color w:val="000000" w:themeColor="text1"/>
          <w:sz w:val="22"/>
          <w:szCs w:val="22"/>
        </w:rPr>
        <w:t xml:space="preserve">or </w:t>
      </w:r>
      <w:r w:rsidR="00221FC5">
        <w:rPr>
          <w:rFonts w:asciiTheme="minorHAnsi" w:hAnsiTheme="minorHAnsi" w:cstheme="minorBidi"/>
          <w:color w:val="000000" w:themeColor="text1"/>
          <w:sz w:val="22"/>
          <w:szCs w:val="22"/>
        </w:rPr>
        <w:t>participant drawings</w:t>
      </w:r>
      <w:r w:rsidR="002C260A" w:rsidRPr="17407BF0">
        <w:rPr>
          <w:rFonts w:asciiTheme="minorHAnsi" w:hAnsiTheme="minorHAnsi" w:cstheme="minorBidi"/>
          <w:color w:val="000000" w:themeColor="text1"/>
          <w:sz w:val="22"/>
          <w:szCs w:val="22"/>
        </w:rPr>
        <w:t xml:space="preserve">.  </w:t>
      </w:r>
      <w:r w:rsidR="002E1D4A">
        <w:rPr>
          <w:rFonts w:asciiTheme="minorHAnsi" w:hAnsiTheme="minorHAnsi" w:cstheme="minorBidi"/>
          <w:color w:val="000000" w:themeColor="text1"/>
          <w:sz w:val="22"/>
          <w:szCs w:val="22"/>
        </w:rPr>
        <w:t xml:space="preserve">We are </w:t>
      </w:r>
      <w:r w:rsidR="007306FB">
        <w:rPr>
          <w:rFonts w:asciiTheme="minorHAnsi" w:hAnsiTheme="minorHAnsi" w:cstheme="minorBidi"/>
          <w:color w:val="000000" w:themeColor="text1"/>
          <w:sz w:val="22"/>
          <w:szCs w:val="22"/>
        </w:rPr>
        <w:t>very much</w:t>
      </w:r>
      <w:r w:rsidR="002E1D4A">
        <w:rPr>
          <w:rFonts w:asciiTheme="minorHAnsi" w:hAnsiTheme="minorHAnsi" w:cstheme="minorBidi"/>
          <w:color w:val="000000" w:themeColor="text1"/>
          <w:sz w:val="22"/>
          <w:szCs w:val="22"/>
        </w:rPr>
        <w:t xml:space="preserve"> interested i</w:t>
      </w:r>
      <w:r w:rsidR="00291631">
        <w:rPr>
          <w:rFonts w:asciiTheme="minorHAnsi" w:hAnsiTheme="minorHAnsi" w:cstheme="minorBidi"/>
          <w:color w:val="000000" w:themeColor="text1"/>
          <w:sz w:val="22"/>
          <w:szCs w:val="22"/>
        </w:rPr>
        <w:t xml:space="preserve">n participatory </w:t>
      </w:r>
      <w:r w:rsidR="007306FB">
        <w:rPr>
          <w:rFonts w:asciiTheme="minorHAnsi" w:hAnsiTheme="minorHAnsi" w:cstheme="minorBidi"/>
          <w:color w:val="000000" w:themeColor="text1"/>
          <w:sz w:val="22"/>
          <w:szCs w:val="22"/>
        </w:rPr>
        <w:t xml:space="preserve">or creative </w:t>
      </w:r>
      <w:r w:rsidR="00291631">
        <w:rPr>
          <w:rFonts w:asciiTheme="minorHAnsi" w:hAnsiTheme="minorHAnsi" w:cstheme="minorBidi"/>
          <w:color w:val="000000" w:themeColor="text1"/>
          <w:sz w:val="22"/>
          <w:szCs w:val="22"/>
        </w:rPr>
        <w:t>evaluation approaches.</w:t>
      </w:r>
    </w:p>
    <w:p w14:paraId="35C10C12" w14:textId="579FECF4" w:rsidR="17407BF0" w:rsidRPr="008E2C47" w:rsidRDefault="002C260A" w:rsidP="17407BF0">
      <w:pPr>
        <w:pStyle w:val="NormalWeb"/>
        <w:rPr>
          <w:rFonts w:asciiTheme="minorHAnsi" w:hAnsiTheme="minorHAnsi" w:cstheme="minorBidi"/>
          <w:color w:val="000000"/>
          <w:sz w:val="22"/>
          <w:szCs w:val="22"/>
        </w:rPr>
      </w:pPr>
      <w:r w:rsidRPr="17407BF0">
        <w:rPr>
          <w:rFonts w:asciiTheme="minorHAnsi" w:hAnsiTheme="minorHAnsi" w:cstheme="minorBidi"/>
          <w:color w:val="000000" w:themeColor="text1"/>
          <w:sz w:val="22"/>
          <w:szCs w:val="22"/>
        </w:rPr>
        <w:t>We</w:t>
      </w:r>
      <w:r w:rsidR="00AF42D0" w:rsidRPr="17407BF0">
        <w:rPr>
          <w:rFonts w:asciiTheme="minorHAnsi" w:hAnsiTheme="minorHAnsi" w:cstheme="minorBidi"/>
          <w:color w:val="000000" w:themeColor="text1"/>
          <w:sz w:val="22"/>
          <w:szCs w:val="22"/>
        </w:rPr>
        <w:t xml:space="preserve"> would like </w:t>
      </w:r>
      <w:r w:rsidR="001B7396">
        <w:rPr>
          <w:rFonts w:asciiTheme="minorHAnsi" w:hAnsiTheme="minorHAnsi" w:cstheme="minorBidi"/>
          <w:color w:val="000000" w:themeColor="text1"/>
          <w:sz w:val="22"/>
          <w:szCs w:val="22"/>
        </w:rPr>
        <w:t>bidders</w:t>
      </w:r>
      <w:r w:rsidR="00AF42D0" w:rsidRPr="17407BF0">
        <w:rPr>
          <w:rFonts w:asciiTheme="minorHAnsi" w:hAnsiTheme="minorHAnsi" w:cstheme="minorBidi"/>
          <w:color w:val="000000" w:themeColor="text1"/>
          <w:sz w:val="22"/>
          <w:szCs w:val="22"/>
        </w:rPr>
        <w:t xml:space="preserve"> to clearly illustrate how they intend to evaluate the project against its aims and objectives</w:t>
      </w:r>
      <w:r w:rsidRPr="17407BF0">
        <w:rPr>
          <w:rFonts w:asciiTheme="minorHAnsi" w:hAnsiTheme="minorHAnsi" w:cstheme="minorBidi"/>
          <w:color w:val="000000" w:themeColor="text1"/>
          <w:sz w:val="22"/>
          <w:szCs w:val="22"/>
        </w:rPr>
        <w:t xml:space="preserve">, with specific emphasis on how they would tailor their methodology to suit this </w:t>
      </w:r>
      <w:proofErr w:type="gramStart"/>
      <w:r w:rsidRPr="17407BF0">
        <w:rPr>
          <w:rFonts w:asciiTheme="minorHAnsi" w:hAnsiTheme="minorHAnsi" w:cstheme="minorBidi"/>
          <w:color w:val="000000" w:themeColor="text1"/>
          <w:sz w:val="22"/>
          <w:szCs w:val="22"/>
        </w:rPr>
        <w:t>particular population</w:t>
      </w:r>
      <w:proofErr w:type="gramEnd"/>
      <w:r w:rsidRPr="17407BF0">
        <w:rPr>
          <w:rFonts w:asciiTheme="minorHAnsi" w:hAnsiTheme="minorHAnsi" w:cstheme="minorBidi"/>
          <w:color w:val="000000" w:themeColor="text1"/>
          <w:sz w:val="22"/>
          <w:szCs w:val="22"/>
        </w:rPr>
        <w:t xml:space="preserve"> group.   </w:t>
      </w:r>
      <w:r w:rsidR="00291631">
        <w:rPr>
          <w:rFonts w:asciiTheme="minorHAnsi" w:hAnsiTheme="minorHAnsi" w:cstheme="minorBidi"/>
          <w:color w:val="000000" w:themeColor="text1"/>
          <w:sz w:val="22"/>
          <w:szCs w:val="22"/>
        </w:rPr>
        <w:t>We would also like</w:t>
      </w:r>
      <w:r w:rsidR="001B7396">
        <w:rPr>
          <w:rFonts w:asciiTheme="minorHAnsi" w:hAnsiTheme="minorHAnsi" w:cstheme="minorBidi"/>
          <w:color w:val="000000" w:themeColor="text1"/>
          <w:sz w:val="22"/>
          <w:szCs w:val="22"/>
        </w:rPr>
        <w:t xml:space="preserve"> bidders</w:t>
      </w:r>
      <w:r w:rsidR="00291631">
        <w:rPr>
          <w:rFonts w:asciiTheme="minorHAnsi" w:hAnsiTheme="minorHAnsi" w:cstheme="minorBidi"/>
          <w:color w:val="000000" w:themeColor="text1"/>
          <w:sz w:val="22"/>
          <w:szCs w:val="22"/>
        </w:rPr>
        <w:t xml:space="preserve"> </w:t>
      </w:r>
      <w:r w:rsidR="007306FB">
        <w:rPr>
          <w:rFonts w:asciiTheme="minorHAnsi" w:hAnsiTheme="minorHAnsi" w:cstheme="minorBidi"/>
          <w:color w:val="000000" w:themeColor="text1"/>
          <w:sz w:val="22"/>
          <w:szCs w:val="22"/>
        </w:rPr>
        <w:t xml:space="preserve">to </w:t>
      </w:r>
      <w:r w:rsidR="00001EB1">
        <w:rPr>
          <w:rFonts w:asciiTheme="minorHAnsi" w:hAnsiTheme="minorHAnsi" w:cstheme="minorBidi"/>
          <w:color w:val="000000" w:themeColor="text1"/>
          <w:sz w:val="22"/>
          <w:szCs w:val="22"/>
        </w:rPr>
        <w:t xml:space="preserve">include in their application assurance regarding </w:t>
      </w:r>
      <w:r w:rsidR="007306FB">
        <w:rPr>
          <w:rFonts w:asciiTheme="minorHAnsi" w:hAnsiTheme="minorHAnsi" w:cstheme="minorBidi"/>
          <w:color w:val="000000" w:themeColor="text1"/>
          <w:sz w:val="22"/>
          <w:szCs w:val="22"/>
        </w:rPr>
        <w:t>safeguarding</w:t>
      </w:r>
      <w:r w:rsidR="00001EB1">
        <w:rPr>
          <w:rFonts w:asciiTheme="minorHAnsi" w:hAnsiTheme="minorHAnsi" w:cstheme="minorBidi"/>
          <w:color w:val="000000" w:themeColor="text1"/>
          <w:sz w:val="22"/>
          <w:szCs w:val="22"/>
        </w:rPr>
        <w:t>, ethical and data protection considerations.</w:t>
      </w:r>
    </w:p>
    <w:p w14:paraId="319F4FC9" w14:textId="3555D6A4" w:rsidR="00EF4377" w:rsidRPr="00EF4377" w:rsidRDefault="001B7396" w:rsidP="17407BF0">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Evaluators </w:t>
      </w:r>
      <w:r w:rsidR="00382F27" w:rsidRPr="17407BF0">
        <w:rPr>
          <w:rFonts w:asciiTheme="minorHAnsi" w:hAnsiTheme="minorHAnsi" w:cstheme="minorBidi"/>
          <w:color w:val="000000" w:themeColor="text1"/>
          <w:sz w:val="22"/>
          <w:szCs w:val="22"/>
        </w:rPr>
        <w:t xml:space="preserve">will be responsible for data collection </w:t>
      </w:r>
      <w:r>
        <w:rPr>
          <w:rFonts w:asciiTheme="minorHAnsi" w:hAnsiTheme="minorHAnsi" w:cstheme="minorBidi"/>
          <w:color w:val="000000" w:themeColor="text1"/>
          <w:sz w:val="22"/>
          <w:szCs w:val="22"/>
        </w:rPr>
        <w:t xml:space="preserve">and can </w:t>
      </w:r>
      <w:r w:rsidR="00382F27" w:rsidRPr="17407BF0">
        <w:rPr>
          <w:rFonts w:asciiTheme="minorHAnsi" w:hAnsiTheme="minorHAnsi" w:cstheme="minorBidi"/>
          <w:color w:val="000000" w:themeColor="text1"/>
          <w:sz w:val="22"/>
          <w:szCs w:val="22"/>
        </w:rPr>
        <w:t xml:space="preserve">be supported by the </w:t>
      </w:r>
      <w:r>
        <w:rPr>
          <w:rFonts w:asciiTheme="minorHAnsi" w:hAnsiTheme="minorHAnsi" w:cstheme="minorBidi"/>
          <w:color w:val="000000" w:themeColor="text1"/>
          <w:sz w:val="22"/>
          <w:szCs w:val="22"/>
        </w:rPr>
        <w:t xml:space="preserve">MHF </w:t>
      </w:r>
      <w:r w:rsidR="00382F27" w:rsidRPr="17407BF0">
        <w:rPr>
          <w:rFonts w:asciiTheme="minorHAnsi" w:hAnsiTheme="minorHAnsi" w:cstheme="minorBidi"/>
          <w:color w:val="000000" w:themeColor="text1"/>
          <w:sz w:val="22"/>
          <w:szCs w:val="22"/>
        </w:rPr>
        <w:t>Project Manager</w:t>
      </w:r>
      <w:r w:rsidR="0036159C">
        <w:rPr>
          <w:rFonts w:asciiTheme="minorHAnsi" w:hAnsiTheme="minorHAnsi" w:cstheme="minorBidi"/>
          <w:color w:val="000000" w:themeColor="text1"/>
          <w:sz w:val="22"/>
          <w:szCs w:val="22"/>
        </w:rPr>
        <w:t xml:space="preserve"> where appropriate.</w:t>
      </w:r>
    </w:p>
    <w:p w14:paraId="3A95A847" w14:textId="1BBC2AB3" w:rsidR="17407BF0" w:rsidRPr="00EF4377" w:rsidRDefault="009053EF" w:rsidP="00EF4377">
      <w:pPr>
        <w:pStyle w:val="Heading2"/>
        <w:numPr>
          <w:ilvl w:val="0"/>
          <w:numId w:val="18"/>
        </w:numPr>
        <w:spacing w:line="240" w:lineRule="auto"/>
        <w:ind w:left="714" w:hanging="357"/>
      </w:pPr>
      <w:r w:rsidRPr="00EF4377">
        <w:t>Milestones and</w:t>
      </w:r>
      <w:r w:rsidR="0073313C" w:rsidRPr="00EF4377">
        <w:t xml:space="preserve"> deliverables</w:t>
      </w:r>
    </w:p>
    <w:p w14:paraId="6BAA4B45" w14:textId="5EC3B6DA" w:rsidR="002E7227" w:rsidRPr="00710791" w:rsidRDefault="000A2F10" w:rsidP="0071079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Milestones:</w:t>
      </w:r>
    </w:p>
    <w:p w14:paraId="5F96C004" w14:textId="154ABF5C" w:rsidR="00371CEB" w:rsidRPr="000A2F10" w:rsidRDefault="00371CEB" w:rsidP="17407BF0">
      <w:pPr>
        <w:pStyle w:val="NormalWeb"/>
        <w:numPr>
          <w:ilvl w:val="0"/>
          <w:numId w:val="12"/>
        </w:numPr>
        <w:rPr>
          <w:rFonts w:asciiTheme="minorHAnsi" w:hAnsiTheme="minorHAnsi" w:cstheme="minorBidi"/>
          <w:color w:val="000000"/>
          <w:sz w:val="22"/>
          <w:szCs w:val="22"/>
        </w:rPr>
      </w:pPr>
      <w:r>
        <w:rPr>
          <w:rFonts w:asciiTheme="minorHAnsi" w:hAnsiTheme="minorHAnsi" w:cstheme="minorBidi"/>
          <w:color w:val="000000"/>
          <w:sz w:val="22"/>
          <w:szCs w:val="22"/>
        </w:rPr>
        <w:t xml:space="preserve">Session with our Programmes team to work through and document the logic model for </w:t>
      </w:r>
      <w:r>
        <w:rPr>
          <w:rFonts w:asciiTheme="minorHAnsi" w:hAnsiTheme="minorHAnsi" w:cstheme="minorBidi"/>
          <w:i/>
          <w:iCs/>
          <w:color w:val="000000"/>
          <w:sz w:val="22"/>
          <w:szCs w:val="22"/>
        </w:rPr>
        <w:t>Picture This</w:t>
      </w:r>
    </w:p>
    <w:p w14:paraId="6F9BF10E" w14:textId="25C88C8E" w:rsidR="000A2F10" w:rsidRPr="000A2F10" w:rsidRDefault="000A2F10" w:rsidP="000A2F10">
      <w:pPr>
        <w:pStyle w:val="NormalWeb"/>
        <w:rPr>
          <w:rFonts w:asciiTheme="minorHAnsi" w:hAnsiTheme="minorHAnsi" w:cstheme="minorBidi"/>
          <w:color w:val="000000"/>
          <w:sz w:val="22"/>
          <w:szCs w:val="22"/>
        </w:rPr>
      </w:pPr>
      <w:r>
        <w:rPr>
          <w:rFonts w:asciiTheme="minorHAnsi" w:hAnsiTheme="minorHAnsi" w:cstheme="minorBidi"/>
          <w:color w:val="000000"/>
          <w:sz w:val="22"/>
          <w:szCs w:val="22"/>
        </w:rPr>
        <w:t>Deliverables:</w:t>
      </w:r>
    </w:p>
    <w:p w14:paraId="7D96E87F" w14:textId="1FE998C7" w:rsidR="17407BF0" w:rsidRPr="00DE137B" w:rsidRDefault="002C260A" w:rsidP="17407BF0">
      <w:pPr>
        <w:pStyle w:val="NormalWeb"/>
        <w:numPr>
          <w:ilvl w:val="0"/>
          <w:numId w:val="12"/>
        </w:numPr>
        <w:rPr>
          <w:rFonts w:asciiTheme="minorHAnsi" w:hAnsiTheme="minorHAnsi" w:cstheme="minorBidi"/>
          <w:color w:val="000000"/>
          <w:sz w:val="22"/>
          <w:szCs w:val="22"/>
        </w:rPr>
      </w:pPr>
      <w:r w:rsidRPr="17407BF0">
        <w:rPr>
          <w:rFonts w:asciiTheme="minorHAnsi" w:hAnsiTheme="minorHAnsi" w:cstheme="minorBidi"/>
          <w:color w:val="000000" w:themeColor="text1"/>
          <w:sz w:val="22"/>
          <w:szCs w:val="22"/>
        </w:rPr>
        <w:lastRenderedPageBreak/>
        <w:t xml:space="preserve">A final report (up to 20 pages, excluding references and annexes) that meets the aims and objectives of the research as outlined in Section </w:t>
      </w:r>
      <w:r w:rsidR="009D592B" w:rsidRPr="17407BF0">
        <w:rPr>
          <w:rFonts w:asciiTheme="minorHAnsi" w:hAnsiTheme="minorHAnsi" w:cstheme="minorBidi"/>
          <w:color w:val="000000" w:themeColor="text1"/>
          <w:sz w:val="22"/>
          <w:szCs w:val="22"/>
        </w:rPr>
        <w:t>4</w:t>
      </w:r>
      <w:r w:rsidRPr="17407BF0">
        <w:rPr>
          <w:rFonts w:asciiTheme="minorHAnsi" w:hAnsiTheme="minorHAnsi" w:cstheme="minorBidi"/>
          <w:color w:val="000000" w:themeColor="text1"/>
          <w:sz w:val="22"/>
          <w:szCs w:val="22"/>
        </w:rPr>
        <w:t xml:space="preserve"> of this brief, and includes an Executive Summary which also provides a stand-alone summary of key findings from the research.</w:t>
      </w:r>
      <w:r w:rsidR="0037421D">
        <w:rPr>
          <w:rFonts w:asciiTheme="minorHAnsi" w:hAnsiTheme="minorHAnsi" w:cstheme="minorBidi"/>
          <w:color w:val="000000" w:themeColor="text1"/>
          <w:sz w:val="22"/>
          <w:szCs w:val="22"/>
        </w:rPr>
        <w:t xml:space="preserve">  We welcome report designs that reflect the creative nature of the project.</w:t>
      </w:r>
    </w:p>
    <w:p w14:paraId="14B4567F" w14:textId="7A3153D5" w:rsidR="00DE137B" w:rsidRPr="008C388F" w:rsidRDefault="00DE137B" w:rsidP="17407BF0">
      <w:pPr>
        <w:pStyle w:val="NormalWeb"/>
        <w:numPr>
          <w:ilvl w:val="0"/>
          <w:numId w:val="12"/>
        </w:numPr>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To host an internal MHF session to </w:t>
      </w:r>
      <w:r w:rsidR="008C388F">
        <w:rPr>
          <w:rFonts w:asciiTheme="minorHAnsi" w:hAnsiTheme="minorHAnsi" w:cstheme="minorBidi"/>
          <w:color w:val="000000" w:themeColor="text1"/>
          <w:sz w:val="22"/>
          <w:szCs w:val="22"/>
        </w:rPr>
        <w:t>share the process of</w:t>
      </w:r>
      <w:r>
        <w:rPr>
          <w:rFonts w:asciiTheme="minorHAnsi" w:hAnsiTheme="minorHAnsi" w:cstheme="minorBidi"/>
          <w:color w:val="000000" w:themeColor="text1"/>
          <w:sz w:val="22"/>
          <w:szCs w:val="22"/>
        </w:rPr>
        <w:t xml:space="preserve"> evaluation and findings.</w:t>
      </w:r>
    </w:p>
    <w:p w14:paraId="516A1E92" w14:textId="34D1133D" w:rsidR="008C388F" w:rsidRPr="008E2C47" w:rsidRDefault="008C388F" w:rsidP="17407BF0">
      <w:pPr>
        <w:pStyle w:val="NormalWeb"/>
        <w:numPr>
          <w:ilvl w:val="0"/>
          <w:numId w:val="12"/>
        </w:numPr>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To have a smaller </w:t>
      </w:r>
      <w:r w:rsidR="0042724E">
        <w:rPr>
          <w:rFonts w:asciiTheme="minorHAnsi" w:hAnsiTheme="minorHAnsi" w:cstheme="minorBidi"/>
          <w:color w:val="000000" w:themeColor="text1"/>
          <w:sz w:val="22"/>
          <w:szCs w:val="22"/>
        </w:rPr>
        <w:t>meeting</w:t>
      </w:r>
      <w:r>
        <w:rPr>
          <w:rFonts w:asciiTheme="minorHAnsi" w:hAnsiTheme="minorHAnsi" w:cstheme="minorBidi"/>
          <w:color w:val="000000" w:themeColor="text1"/>
          <w:sz w:val="22"/>
          <w:szCs w:val="22"/>
        </w:rPr>
        <w:t xml:space="preserve"> on lessons learnt from the evaluation</w:t>
      </w:r>
      <w:r w:rsidR="0042724E">
        <w:rPr>
          <w:rFonts w:asciiTheme="minorHAnsi" w:hAnsiTheme="minorHAnsi" w:cstheme="minorBidi"/>
          <w:color w:val="000000" w:themeColor="text1"/>
          <w:sz w:val="22"/>
          <w:szCs w:val="22"/>
        </w:rPr>
        <w:t xml:space="preserve"> and following this up with </w:t>
      </w:r>
      <w:r w:rsidR="002E7227">
        <w:rPr>
          <w:rFonts w:asciiTheme="minorHAnsi" w:hAnsiTheme="minorHAnsi" w:cstheme="minorBidi"/>
          <w:color w:val="000000" w:themeColor="text1"/>
          <w:sz w:val="22"/>
          <w:szCs w:val="22"/>
        </w:rPr>
        <w:t>a written output.</w:t>
      </w:r>
    </w:p>
    <w:p w14:paraId="5AA0DB08" w14:textId="77DDD995" w:rsidR="00EF4377" w:rsidRDefault="009851CD" w:rsidP="5655C465">
      <w:pPr>
        <w:pStyle w:val="NormalWeb"/>
        <w:rPr>
          <w:rFonts w:asciiTheme="minorHAnsi" w:hAnsiTheme="minorHAnsi" w:cstheme="minorBidi"/>
          <w:color w:val="000000" w:themeColor="text1"/>
          <w:sz w:val="22"/>
          <w:szCs w:val="22"/>
        </w:rPr>
      </w:pPr>
      <w:r w:rsidRPr="5655C465">
        <w:rPr>
          <w:rFonts w:asciiTheme="minorHAnsi" w:hAnsiTheme="minorHAnsi" w:cstheme="minorBidi"/>
          <w:color w:val="000000" w:themeColor="text1"/>
          <w:sz w:val="22"/>
          <w:szCs w:val="22"/>
        </w:rPr>
        <w:t xml:space="preserve">A first draft of the report will be required by </w:t>
      </w:r>
      <w:r w:rsidR="00D244CC" w:rsidRPr="5655C465">
        <w:rPr>
          <w:rFonts w:asciiTheme="minorHAnsi" w:hAnsiTheme="minorHAnsi" w:cstheme="minorBidi"/>
          <w:color w:val="000000" w:themeColor="text1"/>
          <w:sz w:val="22"/>
          <w:szCs w:val="22"/>
        </w:rPr>
        <w:t>7th</w:t>
      </w:r>
      <w:r w:rsidR="00C14D96" w:rsidRPr="5655C465">
        <w:rPr>
          <w:rFonts w:asciiTheme="minorHAnsi" w:hAnsiTheme="minorHAnsi" w:cstheme="minorBidi"/>
          <w:color w:val="000000" w:themeColor="text1"/>
          <w:sz w:val="22"/>
          <w:szCs w:val="22"/>
        </w:rPr>
        <w:t xml:space="preserve"> </w:t>
      </w:r>
      <w:r w:rsidR="00D244CC" w:rsidRPr="5655C465">
        <w:rPr>
          <w:rFonts w:asciiTheme="minorHAnsi" w:hAnsiTheme="minorHAnsi" w:cstheme="minorBidi"/>
          <w:color w:val="000000" w:themeColor="text1"/>
          <w:sz w:val="22"/>
          <w:szCs w:val="22"/>
        </w:rPr>
        <w:t>March</w:t>
      </w:r>
      <w:r w:rsidR="00B114F7" w:rsidRPr="5655C465">
        <w:rPr>
          <w:rFonts w:asciiTheme="minorHAnsi" w:hAnsiTheme="minorHAnsi" w:cstheme="minorBidi"/>
          <w:color w:val="000000" w:themeColor="text1"/>
          <w:sz w:val="22"/>
          <w:szCs w:val="22"/>
        </w:rPr>
        <w:t xml:space="preserve"> 202</w:t>
      </w:r>
      <w:r w:rsidR="00C14D96" w:rsidRPr="5655C465">
        <w:rPr>
          <w:rFonts w:asciiTheme="minorHAnsi" w:hAnsiTheme="minorHAnsi" w:cstheme="minorBidi"/>
          <w:color w:val="000000" w:themeColor="text1"/>
          <w:sz w:val="22"/>
          <w:szCs w:val="22"/>
        </w:rPr>
        <w:t>2</w:t>
      </w:r>
      <w:r w:rsidRPr="5655C465">
        <w:rPr>
          <w:rFonts w:asciiTheme="minorHAnsi" w:hAnsiTheme="minorHAnsi" w:cstheme="minorBidi"/>
          <w:b/>
          <w:bCs/>
          <w:color w:val="000000" w:themeColor="text1"/>
          <w:sz w:val="22"/>
          <w:szCs w:val="22"/>
        </w:rPr>
        <w:t xml:space="preserve"> </w:t>
      </w:r>
      <w:r w:rsidRPr="5655C465">
        <w:rPr>
          <w:rFonts w:asciiTheme="minorHAnsi" w:hAnsiTheme="minorHAnsi" w:cstheme="minorBidi"/>
          <w:color w:val="000000" w:themeColor="text1"/>
          <w:sz w:val="22"/>
          <w:szCs w:val="22"/>
        </w:rPr>
        <w:t xml:space="preserve">for comments and feedback.  The final report will need to be </w:t>
      </w:r>
      <w:r w:rsidR="00B039F8">
        <w:rPr>
          <w:rFonts w:asciiTheme="minorHAnsi" w:hAnsiTheme="minorHAnsi" w:cstheme="minorBidi"/>
          <w:color w:val="000000" w:themeColor="text1"/>
          <w:sz w:val="22"/>
          <w:szCs w:val="22"/>
        </w:rPr>
        <w:t>submitted</w:t>
      </w:r>
      <w:r w:rsidRPr="5655C465">
        <w:rPr>
          <w:rFonts w:asciiTheme="minorHAnsi" w:hAnsiTheme="minorHAnsi" w:cstheme="minorBidi"/>
          <w:color w:val="000000" w:themeColor="text1"/>
          <w:sz w:val="22"/>
          <w:szCs w:val="22"/>
        </w:rPr>
        <w:t xml:space="preserve"> by </w:t>
      </w:r>
      <w:r w:rsidR="00C14D96" w:rsidRPr="5655C465">
        <w:rPr>
          <w:rFonts w:asciiTheme="minorHAnsi" w:hAnsiTheme="minorHAnsi" w:cstheme="minorBidi"/>
          <w:b/>
          <w:bCs/>
          <w:color w:val="000000" w:themeColor="text1"/>
          <w:sz w:val="22"/>
          <w:szCs w:val="22"/>
        </w:rPr>
        <w:t>4</w:t>
      </w:r>
      <w:r w:rsidR="00C14D96" w:rsidRPr="5655C465">
        <w:rPr>
          <w:rFonts w:asciiTheme="minorHAnsi" w:hAnsiTheme="minorHAnsi" w:cstheme="minorBidi"/>
          <w:b/>
          <w:bCs/>
          <w:color w:val="000000" w:themeColor="text1"/>
          <w:sz w:val="22"/>
          <w:szCs w:val="22"/>
          <w:vertAlign w:val="superscript"/>
        </w:rPr>
        <w:t>th</w:t>
      </w:r>
      <w:r w:rsidR="00C14D96" w:rsidRPr="5655C465">
        <w:rPr>
          <w:rFonts w:asciiTheme="minorHAnsi" w:hAnsiTheme="minorHAnsi" w:cstheme="minorBidi"/>
          <w:b/>
          <w:bCs/>
          <w:color w:val="000000" w:themeColor="text1"/>
          <w:sz w:val="22"/>
          <w:szCs w:val="22"/>
        </w:rPr>
        <w:t xml:space="preserve"> </w:t>
      </w:r>
      <w:r w:rsidR="00D75B89" w:rsidRPr="5655C465">
        <w:rPr>
          <w:rFonts w:asciiTheme="minorHAnsi" w:hAnsiTheme="minorHAnsi" w:cstheme="minorBidi"/>
          <w:b/>
          <w:bCs/>
          <w:color w:val="000000" w:themeColor="text1"/>
          <w:sz w:val="22"/>
          <w:szCs w:val="22"/>
        </w:rPr>
        <w:t>April</w:t>
      </w:r>
      <w:r w:rsidR="00C14D96" w:rsidRPr="5655C465">
        <w:rPr>
          <w:rFonts w:asciiTheme="minorHAnsi" w:hAnsiTheme="minorHAnsi" w:cstheme="minorBidi"/>
          <w:b/>
          <w:bCs/>
          <w:color w:val="000000" w:themeColor="text1"/>
          <w:sz w:val="22"/>
          <w:szCs w:val="22"/>
        </w:rPr>
        <w:t xml:space="preserve"> 2022</w:t>
      </w:r>
      <w:r w:rsidR="00C14D96" w:rsidRPr="5655C465">
        <w:rPr>
          <w:rFonts w:asciiTheme="minorHAnsi" w:hAnsiTheme="minorHAnsi" w:cstheme="minorBidi"/>
          <w:color w:val="000000" w:themeColor="text1"/>
          <w:sz w:val="22"/>
          <w:szCs w:val="22"/>
        </w:rPr>
        <w:t>.</w:t>
      </w:r>
      <w:r w:rsidRPr="5655C465">
        <w:rPr>
          <w:rFonts w:asciiTheme="minorHAnsi" w:hAnsiTheme="minorHAnsi" w:cstheme="minorBidi"/>
          <w:color w:val="000000" w:themeColor="text1"/>
          <w:sz w:val="22"/>
          <w:szCs w:val="22"/>
        </w:rPr>
        <w:t xml:space="preserve"> </w:t>
      </w:r>
    </w:p>
    <w:p w14:paraId="7E350138" w14:textId="6F9EDB90" w:rsidR="002923C8" w:rsidRPr="00EF4377" w:rsidRDefault="002923C8" w:rsidP="00EF4377">
      <w:pPr>
        <w:pStyle w:val="Heading2"/>
        <w:numPr>
          <w:ilvl w:val="0"/>
          <w:numId w:val="18"/>
        </w:numPr>
        <w:spacing w:line="240" w:lineRule="auto"/>
        <w:ind w:left="714" w:hanging="357"/>
      </w:pPr>
      <w:r w:rsidRPr="00EF4377">
        <w:t xml:space="preserve">Working together </w:t>
      </w:r>
    </w:p>
    <w:p w14:paraId="2253959F" w14:textId="58EF6DD7" w:rsidR="0073313C" w:rsidRPr="0073313C" w:rsidRDefault="00554081" w:rsidP="0073313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In addition to the delivery of </w:t>
      </w:r>
      <w:r w:rsidR="002923C8">
        <w:rPr>
          <w:rFonts w:asciiTheme="minorHAnsi" w:hAnsiTheme="minorHAnsi" w:cstheme="minorHAnsi"/>
          <w:color w:val="000000"/>
          <w:sz w:val="22"/>
          <w:szCs w:val="22"/>
        </w:rPr>
        <w:t>the above milestones and</w:t>
      </w:r>
      <w:r>
        <w:rPr>
          <w:rFonts w:asciiTheme="minorHAnsi" w:hAnsiTheme="minorHAnsi" w:cstheme="minorHAnsi"/>
          <w:color w:val="000000"/>
          <w:sz w:val="22"/>
          <w:szCs w:val="22"/>
        </w:rPr>
        <w:t xml:space="preserve"> outputs, it is expected that the </w:t>
      </w:r>
      <w:r w:rsidR="00E346DA">
        <w:rPr>
          <w:rFonts w:asciiTheme="minorHAnsi" w:hAnsiTheme="minorHAnsi" w:cstheme="minorHAnsi"/>
          <w:color w:val="000000"/>
          <w:sz w:val="22"/>
          <w:szCs w:val="22"/>
        </w:rPr>
        <w:t>following activities will be undertaken by the successful evaluator:</w:t>
      </w:r>
    </w:p>
    <w:p w14:paraId="35FE9F56" w14:textId="2CAE3874" w:rsidR="0073313C" w:rsidRPr="0073313C" w:rsidRDefault="0073313C" w:rsidP="0073313C">
      <w:pPr>
        <w:pStyle w:val="NormalWeb"/>
        <w:rPr>
          <w:rFonts w:asciiTheme="minorHAnsi" w:hAnsiTheme="minorHAnsi" w:cstheme="minorHAnsi"/>
          <w:color w:val="000000"/>
          <w:sz w:val="22"/>
          <w:szCs w:val="22"/>
        </w:rPr>
      </w:pPr>
      <w:r w:rsidRPr="0073313C">
        <w:rPr>
          <w:rFonts w:asciiTheme="minorHAnsi" w:hAnsiTheme="minorHAnsi" w:cstheme="minorHAnsi"/>
          <w:color w:val="000000"/>
          <w:sz w:val="22"/>
          <w:szCs w:val="22"/>
        </w:rPr>
        <w:t xml:space="preserve"> </w:t>
      </w:r>
      <w:proofErr w:type="spellStart"/>
      <w:r w:rsidRPr="0073313C">
        <w:rPr>
          <w:rFonts w:asciiTheme="minorHAnsi" w:hAnsiTheme="minorHAnsi" w:cstheme="minorHAnsi"/>
          <w:color w:val="000000"/>
          <w:sz w:val="22"/>
          <w:szCs w:val="22"/>
        </w:rPr>
        <w:t>i</w:t>
      </w:r>
      <w:proofErr w:type="spellEnd"/>
      <w:r w:rsidRPr="0073313C">
        <w:rPr>
          <w:rFonts w:asciiTheme="minorHAnsi" w:hAnsiTheme="minorHAnsi" w:cstheme="minorHAnsi"/>
          <w:color w:val="000000"/>
          <w:sz w:val="22"/>
          <w:szCs w:val="22"/>
        </w:rPr>
        <w:t xml:space="preserve">. </w:t>
      </w:r>
      <w:r w:rsidR="00E346DA">
        <w:rPr>
          <w:rFonts w:asciiTheme="minorHAnsi" w:hAnsiTheme="minorHAnsi" w:cstheme="minorHAnsi"/>
          <w:color w:val="000000"/>
          <w:sz w:val="22"/>
          <w:szCs w:val="22"/>
        </w:rPr>
        <w:t>Attend I</w:t>
      </w:r>
      <w:r w:rsidRPr="0073313C">
        <w:rPr>
          <w:rFonts w:asciiTheme="minorHAnsi" w:hAnsiTheme="minorHAnsi" w:cstheme="minorHAnsi"/>
          <w:color w:val="000000"/>
          <w:sz w:val="22"/>
          <w:szCs w:val="22"/>
        </w:rPr>
        <w:t>nception Meeting</w:t>
      </w:r>
      <w:r w:rsidR="00E346DA">
        <w:rPr>
          <w:rFonts w:asciiTheme="minorHAnsi" w:hAnsiTheme="minorHAnsi" w:cstheme="minorHAnsi"/>
          <w:color w:val="000000"/>
          <w:sz w:val="22"/>
          <w:szCs w:val="22"/>
        </w:rPr>
        <w:t xml:space="preserve"> with key stakeholders</w:t>
      </w:r>
      <w:r w:rsidRPr="0073313C">
        <w:rPr>
          <w:rFonts w:asciiTheme="minorHAnsi" w:hAnsiTheme="minorHAnsi" w:cstheme="minorHAnsi"/>
          <w:color w:val="000000"/>
          <w:sz w:val="22"/>
          <w:szCs w:val="22"/>
        </w:rPr>
        <w:t xml:space="preserve">  </w:t>
      </w:r>
    </w:p>
    <w:p w14:paraId="4AD48124" w14:textId="5F3BCA6C" w:rsidR="00EE120E" w:rsidRDefault="0073313C" w:rsidP="00EE120E">
      <w:pPr>
        <w:pStyle w:val="NormalWeb"/>
        <w:rPr>
          <w:rFonts w:asciiTheme="minorHAnsi" w:hAnsiTheme="minorHAnsi" w:cstheme="minorHAnsi"/>
          <w:color w:val="000000"/>
          <w:sz w:val="22"/>
          <w:szCs w:val="22"/>
        </w:rPr>
      </w:pPr>
      <w:r w:rsidRPr="0073313C">
        <w:rPr>
          <w:rFonts w:asciiTheme="minorHAnsi" w:hAnsiTheme="minorHAnsi" w:cstheme="minorHAnsi"/>
          <w:color w:val="000000"/>
          <w:sz w:val="22"/>
          <w:szCs w:val="22"/>
        </w:rPr>
        <w:t xml:space="preserve">ii. Iterative development meetings </w:t>
      </w:r>
      <w:r w:rsidR="00E346DA">
        <w:rPr>
          <w:rFonts w:asciiTheme="minorHAnsi" w:hAnsiTheme="minorHAnsi" w:cstheme="minorHAnsi"/>
          <w:color w:val="000000"/>
          <w:sz w:val="22"/>
          <w:szCs w:val="22"/>
        </w:rPr>
        <w:t xml:space="preserve">- participate in regular </w:t>
      </w:r>
      <w:proofErr w:type="gramStart"/>
      <w:r w:rsidR="00E346DA">
        <w:rPr>
          <w:rFonts w:asciiTheme="minorHAnsi" w:hAnsiTheme="minorHAnsi" w:cstheme="minorHAnsi"/>
          <w:color w:val="000000"/>
          <w:sz w:val="22"/>
          <w:szCs w:val="22"/>
        </w:rPr>
        <w:t>catch-ups</w:t>
      </w:r>
      <w:proofErr w:type="gramEnd"/>
      <w:r w:rsidR="00E346DA">
        <w:rPr>
          <w:rFonts w:asciiTheme="minorHAnsi" w:hAnsiTheme="minorHAnsi" w:cstheme="minorHAnsi"/>
          <w:color w:val="000000"/>
          <w:sz w:val="22"/>
          <w:szCs w:val="22"/>
        </w:rPr>
        <w:t xml:space="preserve"> with the Project Manager, particularly in the first few months of the project, to keep up to date</w:t>
      </w:r>
      <w:r w:rsidR="00EE120E">
        <w:rPr>
          <w:rFonts w:asciiTheme="minorHAnsi" w:hAnsiTheme="minorHAnsi" w:cstheme="minorHAnsi"/>
          <w:color w:val="000000"/>
          <w:sz w:val="22"/>
          <w:szCs w:val="22"/>
        </w:rPr>
        <w:t>/contribute/stay informed on developments of project.</w:t>
      </w:r>
    </w:p>
    <w:p w14:paraId="535A47D1" w14:textId="59BB31BD" w:rsidR="00EF4377" w:rsidRPr="00EF4377" w:rsidRDefault="00EE120E" w:rsidP="002923C8">
      <w:pPr>
        <w:pStyle w:val="NormalWeb"/>
        <w:rPr>
          <w:rFonts w:asciiTheme="minorHAnsi" w:hAnsiTheme="minorHAnsi" w:cstheme="minorBidi"/>
          <w:color w:val="000000" w:themeColor="text1"/>
          <w:sz w:val="22"/>
          <w:szCs w:val="22"/>
        </w:rPr>
      </w:pPr>
      <w:r>
        <w:rPr>
          <w:rFonts w:asciiTheme="minorHAnsi" w:hAnsiTheme="minorHAnsi" w:cstheme="minorHAnsi"/>
          <w:color w:val="000000"/>
          <w:sz w:val="22"/>
          <w:szCs w:val="22"/>
        </w:rPr>
        <w:t xml:space="preserve">iii. Provide </w:t>
      </w:r>
      <w:r w:rsidR="00CF4395">
        <w:rPr>
          <w:rFonts w:asciiTheme="minorHAnsi" w:hAnsiTheme="minorHAnsi" w:cstheme="minorHAnsi"/>
          <w:color w:val="000000"/>
          <w:sz w:val="22"/>
          <w:szCs w:val="22"/>
        </w:rPr>
        <w:t xml:space="preserve">monthly (or bi-monthly) evaluation check-ins (whether by Teams or email) with the Senior Evaluation Officer at the Foundation. </w:t>
      </w:r>
      <w:r w:rsidR="002923C8">
        <w:rPr>
          <w:rFonts w:asciiTheme="minorHAnsi" w:hAnsiTheme="minorHAnsi" w:cstheme="minorHAnsi"/>
          <w:color w:val="000000"/>
          <w:sz w:val="22"/>
          <w:szCs w:val="22"/>
        </w:rPr>
        <w:t xml:space="preserve"> </w:t>
      </w:r>
      <w:r w:rsidR="00081DC1" w:rsidRPr="17407BF0">
        <w:rPr>
          <w:rFonts w:asciiTheme="minorHAnsi" w:hAnsiTheme="minorHAnsi" w:cstheme="minorBidi"/>
          <w:color w:val="000000" w:themeColor="text1"/>
          <w:sz w:val="22"/>
          <w:szCs w:val="22"/>
        </w:rPr>
        <w:t xml:space="preserve">These discussions can help to draw out the key learning points to date (so that these can be fed into the ongoing development of the project) and where </w:t>
      </w:r>
      <w:r w:rsidR="00EA1435" w:rsidRPr="17407BF0">
        <w:rPr>
          <w:rFonts w:asciiTheme="minorHAnsi" w:hAnsiTheme="minorHAnsi" w:cstheme="minorBidi"/>
          <w:color w:val="000000" w:themeColor="text1"/>
          <w:sz w:val="22"/>
          <w:szCs w:val="22"/>
        </w:rPr>
        <w:t>appropriate</w:t>
      </w:r>
      <w:r w:rsidR="00081DC1" w:rsidRPr="17407BF0">
        <w:rPr>
          <w:rFonts w:asciiTheme="minorHAnsi" w:hAnsiTheme="minorHAnsi" w:cstheme="minorBidi"/>
          <w:color w:val="000000" w:themeColor="text1"/>
          <w:sz w:val="22"/>
          <w:szCs w:val="22"/>
        </w:rPr>
        <w:t xml:space="preserve">, discuss the </w:t>
      </w:r>
      <w:r w:rsidR="00EA1435" w:rsidRPr="17407BF0">
        <w:rPr>
          <w:rFonts w:asciiTheme="minorHAnsi" w:hAnsiTheme="minorHAnsi" w:cstheme="minorBidi"/>
          <w:color w:val="000000" w:themeColor="text1"/>
          <w:sz w:val="22"/>
          <w:szCs w:val="22"/>
        </w:rPr>
        <w:t>implications of the research undertaken on the subsequent stages of research.</w:t>
      </w:r>
    </w:p>
    <w:p w14:paraId="1E87A852" w14:textId="4B96F2BD" w:rsidR="00E7413B" w:rsidRPr="00EF4377" w:rsidRDefault="00E7413B" w:rsidP="00EF4377">
      <w:pPr>
        <w:pStyle w:val="Heading2"/>
        <w:numPr>
          <w:ilvl w:val="0"/>
          <w:numId w:val="18"/>
        </w:numPr>
        <w:spacing w:line="240" w:lineRule="auto"/>
        <w:ind w:left="714" w:hanging="357"/>
      </w:pPr>
      <w:r w:rsidRPr="00EF4377">
        <w:t xml:space="preserve">Working with the Mental Health Foundation </w:t>
      </w:r>
    </w:p>
    <w:p w14:paraId="6BA8DA6A" w14:textId="5413D5E1" w:rsidR="00EF4377" w:rsidRPr="00EF4377" w:rsidRDefault="00E7413B" w:rsidP="00EF4377">
      <w:pPr>
        <w:pStyle w:val="NormalWeb"/>
        <w:rPr>
          <w:rFonts w:asciiTheme="minorHAnsi" w:hAnsiTheme="minorHAnsi" w:cstheme="minorHAnsi"/>
          <w:color w:val="000000"/>
          <w:sz w:val="22"/>
          <w:szCs w:val="22"/>
        </w:rPr>
      </w:pPr>
      <w:r w:rsidRPr="00EF4377">
        <w:rPr>
          <w:rFonts w:asciiTheme="minorHAnsi" w:hAnsiTheme="minorHAnsi" w:cstheme="minorHAnsi"/>
          <w:color w:val="000000"/>
          <w:sz w:val="22"/>
          <w:szCs w:val="22"/>
        </w:rPr>
        <w:t>Since 1949, the Mental Health Foundation has been the UK’s leading charity for everyone’s mental health. With prevention at the heart of what we do, we aim to find and address the sources of mental health problems so that people and communities can thrive.</w:t>
      </w:r>
    </w:p>
    <w:p w14:paraId="1471B7BF" w14:textId="6E0222F5" w:rsidR="00EF4377" w:rsidRDefault="00B45064" w:rsidP="00E7413B">
      <w:pPr>
        <w:jc w:val="both"/>
        <w:rPr>
          <w:rStyle w:val="eop"/>
          <w:rFonts w:ascii="Calibri" w:hAnsi="Calibri" w:cs="Calibri"/>
          <w:shd w:val="clear" w:color="auto" w:fill="FFFFFF"/>
        </w:rPr>
      </w:pPr>
      <w:r w:rsidRPr="0024399A">
        <w:t xml:space="preserve">Our </w:t>
      </w:r>
      <w:r w:rsidRPr="0024399A">
        <w:rPr>
          <w:rStyle w:val="normaltextrun"/>
          <w:rFonts w:ascii="Calibri" w:hAnsi="Calibri" w:cs="Calibri"/>
          <w:bdr w:val="none" w:sz="0" w:space="0" w:color="auto" w:frame="1"/>
        </w:rPr>
        <w:t>work focuses on the prevention of mental ill-health and the promotion of opportunities for the development of good mental health</w:t>
      </w:r>
      <w:r w:rsidR="007A6C14">
        <w:rPr>
          <w:rStyle w:val="normaltextrun"/>
          <w:rFonts w:ascii="Calibri" w:hAnsi="Calibri" w:cs="Calibri"/>
          <w:bdr w:val="none" w:sz="0" w:space="0" w:color="auto" w:frame="1"/>
        </w:rPr>
        <w:t xml:space="preserve">, which is reflected in our five-year </w:t>
      </w:r>
      <w:hyperlink r:id="rId14" w:history="1">
        <w:r w:rsidR="007A6C14" w:rsidRPr="007A6C14">
          <w:rPr>
            <w:rStyle w:val="Hyperlink"/>
            <w:rFonts w:ascii="Calibri" w:hAnsi="Calibri" w:cs="Calibri"/>
            <w:bdr w:val="none" w:sz="0" w:space="0" w:color="auto" w:frame="1"/>
          </w:rPr>
          <w:t>strategy.</w:t>
        </w:r>
      </w:hyperlink>
      <w:r w:rsidRPr="0024399A">
        <w:rPr>
          <w:rStyle w:val="normaltextrun"/>
          <w:rFonts w:ascii="Calibri" w:hAnsi="Calibri" w:cs="Calibri"/>
          <w:bdr w:val="none" w:sz="0" w:space="0" w:color="auto" w:frame="1"/>
        </w:rPr>
        <w:t xml:space="preserve">  Our universal programmes</w:t>
      </w:r>
      <w:r w:rsidR="00AB6085" w:rsidRPr="0024399A">
        <w:rPr>
          <w:rStyle w:val="normaltextrun"/>
          <w:rFonts w:ascii="Calibri" w:hAnsi="Calibri" w:cs="Calibri"/>
          <w:bdr w:val="none" w:sz="0" w:space="0" w:color="auto" w:frame="1"/>
        </w:rPr>
        <w:t xml:space="preserve"> are for everyone because we all have mental health and with the right tools we can protect and promote this at every stage of life.  We also deliver targeted programmes </w:t>
      </w:r>
      <w:r w:rsidR="00A2423E" w:rsidRPr="0024399A">
        <w:rPr>
          <w:rStyle w:val="normaltextrun"/>
          <w:rFonts w:ascii="Calibri" w:hAnsi="Calibri" w:cs="Calibri"/>
          <w:bdr w:val="none" w:sz="0" w:space="0" w:color="auto" w:frame="1"/>
        </w:rPr>
        <w:t>b</w:t>
      </w:r>
      <w:r w:rsidR="00A2423E" w:rsidRPr="0024399A">
        <w:rPr>
          <w:rStyle w:val="normaltextrun"/>
          <w:rFonts w:ascii="Calibri" w:hAnsi="Calibri" w:cs="Calibri"/>
          <w:shd w:val="clear" w:color="auto" w:fill="FFFFFF"/>
        </w:rPr>
        <w:t>ecause the risk and the impact of mental health problems is greatest for those who experience inequality and disadvantage</w:t>
      </w:r>
      <w:r w:rsidR="00A2423E" w:rsidRPr="0024399A">
        <w:rPr>
          <w:rStyle w:val="eop"/>
          <w:rFonts w:ascii="Calibri" w:hAnsi="Calibri" w:cs="Calibri"/>
          <w:shd w:val="clear" w:color="auto" w:fill="FFFFFF"/>
        </w:rPr>
        <w:t>.</w:t>
      </w:r>
    </w:p>
    <w:p w14:paraId="6304012B" w14:textId="77777777" w:rsidR="00EF4377" w:rsidRDefault="00EF4377">
      <w:pPr>
        <w:rPr>
          <w:rStyle w:val="eop"/>
          <w:rFonts w:ascii="Calibri" w:hAnsi="Calibri" w:cs="Calibri"/>
          <w:shd w:val="clear" w:color="auto" w:fill="FFFFFF"/>
        </w:rPr>
      </w:pPr>
      <w:r>
        <w:rPr>
          <w:rStyle w:val="eop"/>
          <w:rFonts w:ascii="Calibri" w:hAnsi="Calibri" w:cs="Calibri"/>
          <w:shd w:val="clear" w:color="auto" w:fill="FFFFFF"/>
        </w:rPr>
        <w:br w:type="page"/>
      </w:r>
    </w:p>
    <w:p w14:paraId="09E9EBA7" w14:textId="77777777" w:rsidR="0060163C" w:rsidRPr="0024399A" w:rsidRDefault="0060163C" w:rsidP="00E7413B">
      <w:pPr>
        <w:jc w:val="both"/>
      </w:pPr>
    </w:p>
    <w:p w14:paraId="003211E0" w14:textId="38AFD75A" w:rsidR="00E7413B" w:rsidRDefault="00E7413B" w:rsidP="00E7413B">
      <w:pPr>
        <w:jc w:val="both"/>
      </w:pPr>
      <w:r w:rsidRPr="0024399A">
        <w:t>We want to work with evaluators that align with our four organisational values</w:t>
      </w:r>
      <w:r w:rsidR="00776377" w:rsidRPr="0024399A">
        <w:t>:</w:t>
      </w:r>
    </w:p>
    <w:tbl>
      <w:tblPr>
        <w:tblStyle w:val="TableGrid"/>
        <w:tblW w:w="0" w:type="auto"/>
        <w:tblLook w:val="04A0" w:firstRow="1" w:lastRow="0" w:firstColumn="1" w:lastColumn="0" w:noHBand="0" w:noVBand="1"/>
      </w:tblPr>
      <w:tblGrid>
        <w:gridCol w:w="4508"/>
        <w:gridCol w:w="4508"/>
      </w:tblGrid>
      <w:tr w:rsidR="0024399A" w:rsidRPr="0024399A" w14:paraId="7288ED52" w14:textId="77777777" w:rsidTr="192C3200">
        <w:tc>
          <w:tcPr>
            <w:tcW w:w="4508" w:type="dxa"/>
          </w:tcPr>
          <w:p w14:paraId="2AF56F80" w14:textId="0B98734D" w:rsidR="00BE6545" w:rsidRPr="00EF4377" w:rsidRDefault="00BE6545" w:rsidP="00BE6545">
            <w:pPr>
              <w:jc w:val="both"/>
              <w:rPr>
                <w:b/>
                <w:bCs/>
              </w:rPr>
            </w:pPr>
            <w:r w:rsidRPr="00EF4377">
              <w:rPr>
                <w:b/>
                <w:bCs/>
              </w:rPr>
              <w:t>Our values</w:t>
            </w:r>
          </w:p>
        </w:tc>
        <w:tc>
          <w:tcPr>
            <w:tcW w:w="4508" w:type="dxa"/>
          </w:tcPr>
          <w:p w14:paraId="24C34709" w14:textId="5C0E7735" w:rsidR="00BE6545" w:rsidRPr="00EF4377" w:rsidRDefault="00BE6545" w:rsidP="00E7413B">
            <w:pPr>
              <w:jc w:val="both"/>
              <w:rPr>
                <w:b/>
                <w:bCs/>
              </w:rPr>
            </w:pPr>
            <w:r w:rsidRPr="00EF4377">
              <w:rPr>
                <w:b/>
                <w:bCs/>
              </w:rPr>
              <w:t>How this relates to evaluation</w:t>
            </w:r>
          </w:p>
        </w:tc>
      </w:tr>
      <w:tr w:rsidR="0024399A" w:rsidRPr="0024399A" w14:paraId="74C8BD9A" w14:textId="77777777" w:rsidTr="192C3200">
        <w:tc>
          <w:tcPr>
            <w:tcW w:w="4508" w:type="dxa"/>
          </w:tcPr>
          <w:p w14:paraId="543DC814" w14:textId="77777777" w:rsidR="00E7413B" w:rsidRPr="0024399A" w:rsidRDefault="00E7413B" w:rsidP="00E7413B">
            <w:pPr>
              <w:pStyle w:val="ListParagraph"/>
              <w:numPr>
                <w:ilvl w:val="0"/>
                <w:numId w:val="4"/>
              </w:numPr>
              <w:jc w:val="both"/>
            </w:pPr>
            <w:r w:rsidRPr="0024399A">
              <w:t>Determined pioneers:</w:t>
            </w:r>
          </w:p>
          <w:p w14:paraId="034BF614" w14:textId="77777777" w:rsidR="00E7413B" w:rsidRPr="0024399A" w:rsidRDefault="00E7413B" w:rsidP="00E7413B">
            <w:pPr>
              <w:pStyle w:val="ListParagraph"/>
              <w:jc w:val="both"/>
            </w:pPr>
            <w:r w:rsidRPr="0024399A">
              <w:t xml:space="preserve">We are passionate, committed, strive for excellence and rigour. We wrestle with tough issues and topics, willing to hold tension and complexity. We search for new approaches, challenge convention and push boundaries.  </w:t>
            </w:r>
          </w:p>
          <w:p w14:paraId="4A0EC5CC" w14:textId="472E3F43" w:rsidR="00E7413B" w:rsidRPr="0024399A" w:rsidRDefault="00E7413B" w:rsidP="00E7413B">
            <w:pPr>
              <w:jc w:val="both"/>
            </w:pPr>
          </w:p>
        </w:tc>
        <w:tc>
          <w:tcPr>
            <w:tcW w:w="4508" w:type="dxa"/>
          </w:tcPr>
          <w:p w14:paraId="33C702F2" w14:textId="55FD9BF6" w:rsidR="00E7413B" w:rsidRPr="0024399A" w:rsidRDefault="2D8C9FAA" w:rsidP="00E7413B">
            <w:pPr>
              <w:jc w:val="both"/>
            </w:pPr>
            <w:r>
              <w:t>O</w:t>
            </w:r>
            <w:r w:rsidR="339E0527">
              <w:t xml:space="preserve">ur evaluators </w:t>
            </w:r>
            <w:r>
              <w:t xml:space="preserve">need </w:t>
            </w:r>
            <w:r w:rsidR="339E0527">
              <w:t>to be committed to undertake evaluations to a high standard and be able to adapt their approach if</w:t>
            </w:r>
            <w:r w:rsidR="44C898BF">
              <w:t>/when</w:t>
            </w:r>
            <w:r w:rsidR="339E0527">
              <w:t xml:space="preserve"> challenges arise.  </w:t>
            </w:r>
            <w:r>
              <w:t>We want to work with</w:t>
            </w:r>
            <w:r w:rsidR="339E0527">
              <w:t xml:space="preserve"> evaluators that can think creatively to ensure that the data we obtain is as rich and meaningful as possible. </w:t>
            </w:r>
          </w:p>
        </w:tc>
      </w:tr>
      <w:tr w:rsidR="0024399A" w:rsidRPr="0024399A" w14:paraId="67B4C379" w14:textId="77777777" w:rsidTr="192C3200">
        <w:tc>
          <w:tcPr>
            <w:tcW w:w="4508" w:type="dxa"/>
          </w:tcPr>
          <w:p w14:paraId="51FD425B" w14:textId="77777777" w:rsidR="00E7413B" w:rsidRPr="0024399A" w:rsidRDefault="00BE6545" w:rsidP="00BE6545">
            <w:pPr>
              <w:pStyle w:val="ListParagraph"/>
              <w:numPr>
                <w:ilvl w:val="0"/>
                <w:numId w:val="4"/>
              </w:numPr>
              <w:jc w:val="both"/>
            </w:pPr>
            <w:r w:rsidRPr="0024399A">
              <w:t>Side by side:</w:t>
            </w:r>
          </w:p>
          <w:p w14:paraId="7ACEBB74" w14:textId="77777777" w:rsidR="00BE6545" w:rsidRPr="0024399A" w:rsidRDefault="00BE6545" w:rsidP="00BE6545">
            <w:pPr>
              <w:pStyle w:val="ListParagraph"/>
              <w:jc w:val="both"/>
            </w:pPr>
            <w:r w:rsidRPr="0024399A">
              <w:t xml:space="preserve">We achieve through working together. We pursue connection and shared understanding. We embrace difference and </w:t>
            </w:r>
            <w:proofErr w:type="gramStart"/>
            <w:r w:rsidRPr="0024399A">
              <w:t>lived</w:t>
            </w:r>
            <w:proofErr w:type="gramEnd"/>
            <w:r w:rsidRPr="0024399A">
              <w:t xml:space="preserve"> experience. We trust our people and partners, and make space for reflection, fun and personal growth. We recognised, and own our power and privilege, and act with humility.</w:t>
            </w:r>
          </w:p>
          <w:p w14:paraId="541EA5EB" w14:textId="3F163508" w:rsidR="00BE6545" w:rsidRPr="0024399A" w:rsidRDefault="00BE6545" w:rsidP="00BE6545">
            <w:pPr>
              <w:pStyle w:val="ListParagraph"/>
              <w:jc w:val="both"/>
            </w:pPr>
          </w:p>
        </w:tc>
        <w:tc>
          <w:tcPr>
            <w:tcW w:w="4508" w:type="dxa"/>
          </w:tcPr>
          <w:p w14:paraId="36D014A5" w14:textId="169C06D3" w:rsidR="00BE6545" w:rsidRPr="0024399A" w:rsidRDefault="339E0527" w:rsidP="00E7413B">
            <w:pPr>
              <w:jc w:val="both"/>
            </w:pPr>
            <w:r>
              <w:t xml:space="preserve">We are interested in participatory approaches where feasible.  </w:t>
            </w:r>
            <w:r w:rsidR="7F2084FC">
              <w:t xml:space="preserve">The Foundation believes that </w:t>
            </w:r>
            <w:r w:rsidR="60CD7224">
              <w:t>lived experience is</w:t>
            </w:r>
            <w:r w:rsidR="06ADA6C7">
              <w:t xml:space="preserve"> incredibly valuable to mental health research</w:t>
            </w:r>
            <w:r>
              <w:t xml:space="preserve">, and we </w:t>
            </w:r>
            <w:r w:rsidR="4F5188A3">
              <w:t>would like this reflected in our evaluations.</w:t>
            </w:r>
          </w:p>
        </w:tc>
      </w:tr>
      <w:tr w:rsidR="0024399A" w:rsidRPr="0024399A" w14:paraId="6158CB8E" w14:textId="77777777" w:rsidTr="192C3200">
        <w:tc>
          <w:tcPr>
            <w:tcW w:w="4508" w:type="dxa"/>
          </w:tcPr>
          <w:p w14:paraId="25DA67FF" w14:textId="3D7125CE" w:rsidR="0047665B" w:rsidRPr="0024399A" w:rsidRDefault="0047665B" w:rsidP="0047665B">
            <w:pPr>
              <w:pStyle w:val="paragraph"/>
              <w:numPr>
                <w:ilvl w:val="0"/>
                <w:numId w:val="4"/>
              </w:numPr>
              <w:spacing w:before="0" w:beforeAutospacing="0" w:after="0" w:afterAutospacing="0"/>
              <w:jc w:val="both"/>
              <w:textAlignment w:val="baseline"/>
              <w:rPr>
                <w:rFonts w:ascii="Calibri" w:hAnsi="Calibri" w:cs="Calibri"/>
                <w:sz w:val="22"/>
                <w:szCs w:val="22"/>
              </w:rPr>
            </w:pPr>
            <w:r w:rsidRPr="0024399A">
              <w:rPr>
                <w:rStyle w:val="normaltextrun"/>
                <w:rFonts w:ascii="Calibri" w:hAnsi="Calibri" w:cs="Calibri"/>
                <w:sz w:val="22"/>
                <w:szCs w:val="22"/>
              </w:rPr>
              <w:t>Walking our talk</w:t>
            </w:r>
            <w:r w:rsidR="00BF1C51" w:rsidRPr="0024399A">
              <w:rPr>
                <w:rStyle w:val="normaltextrun"/>
                <w:rFonts w:ascii="Calibri" w:hAnsi="Calibri" w:cs="Calibri"/>
                <w:sz w:val="22"/>
                <w:szCs w:val="22"/>
              </w:rPr>
              <w:t>:</w:t>
            </w:r>
          </w:p>
          <w:p w14:paraId="46D459E8" w14:textId="77777777" w:rsidR="0047665B" w:rsidRPr="0024399A" w:rsidRDefault="0047665B" w:rsidP="0047665B">
            <w:pPr>
              <w:pStyle w:val="paragraph"/>
              <w:spacing w:before="0" w:beforeAutospacing="0" w:after="0" w:afterAutospacing="0"/>
              <w:ind w:left="720"/>
              <w:jc w:val="both"/>
              <w:textAlignment w:val="baseline"/>
              <w:rPr>
                <w:rFonts w:ascii="Calibri" w:hAnsi="Calibri" w:cs="Calibri"/>
                <w:sz w:val="22"/>
                <w:szCs w:val="22"/>
              </w:rPr>
            </w:pPr>
            <w:r w:rsidRPr="0024399A">
              <w:rPr>
                <w:rStyle w:val="normaltextrun"/>
                <w:rFonts w:ascii="Calibri" w:hAnsi="Calibri" w:cs="Calibri"/>
                <w:sz w:val="22"/>
                <w:szCs w:val="22"/>
              </w:rPr>
              <w:t>We embrace diversity and operate with openness, prioritising the mental health of our staff and supporters. We recognise and learn from our mistakes and seek honest feedback, without spin. We recognize the need to keep listening and acting with authenticity.</w:t>
            </w:r>
            <w:r w:rsidRPr="0024399A">
              <w:rPr>
                <w:rStyle w:val="eop"/>
                <w:rFonts w:ascii="Calibri" w:hAnsi="Calibri" w:cs="Calibri"/>
                <w:sz w:val="22"/>
                <w:szCs w:val="22"/>
              </w:rPr>
              <w:t> </w:t>
            </w:r>
          </w:p>
          <w:p w14:paraId="1CBBE861" w14:textId="77777777" w:rsidR="00E7413B" w:rsidRPr="0024399A" w:rsidRDefault="00E7413B" w:rsidP="00E7413B">
            <w:pPr>
              <w:jc w:val="both"/>
            </w:pPr>
          </w:p>
        </w:tc>
        <w:tc>
          <w:tcPr>
            <w:tcW w:w="4508" w:type="dxa"/>
          </w:tcPr>
          <w:p w14:paraId="45F8EC07" w14:textId="460788CC" w:rsidR="00E7413B" w:rsidRPr="0024399A" w:rsidRDefault="00E25BAC" w:rsidP="00E7413B">
            <w:pPr>
              <w:jc w:val="both"/>
            </w:pPr>
            <w:r w:rsidRPr="0024399A">
              <w:t xml:space="preserve">It is important that, as commissioners of evaluation services, we work with partners that prioritise the wellbeing of their staff.  </w:t>
            </w:r>
            <w:r w:rsidR="00FD6166" w:rsidRPr="0024399A">
              <w:t>We want to establish open communication from the outset of a partnershi</w:t>
            </w:r>
            <w:r w:rsidR="008566B0" w:rsidRPr="0024399A">
              <w:t>p and welcome honest feedback from the people we work with so that we</w:t>
            </w:r>
            <w:r w:rsidR="00591BF6" w:rsidRPr="0024399A">
              <w:t xml:space="preserve"> can make improvements and learn how to best support each other.</w:t>
            </w:r>
          </w:p>
          <w:p w14:paraId="2A17D0F4" w14:textId="6EB7E81F" w:rsidR="003F7341" w:rsidRPr="0024399A" w:rsidRDefault="003F7341" w:rsidP="00E7413B">
            <w:pPr>
              <w:jc w:val="both"/>
            </w:pPr>
          </w:p>
          <w:p w14:paraId="2050D20B" w14:textId="0F1B55A0" w:rsidR="003F7341" w:rsidRPr="0024399A" w:rsidRDefault="003F7341" w:rsidP="00E7413B">
            <w:pPr>
              <w:jc w:val="both"/>
            </w:pPr>
            <w:r w:rsidRPr="0024399A">
              <w:t xml:space="preserve">We also want to understand how evaluators </w:t>
            </w:r>
            <w:r w:rsidR="00382F27" w:rsidRPr="0024399A">
              <w:t>ensure they choose</w:t>
            </w:r>
            <w:r w:rsidRPr="0024399A">
              <w:t xml:space="preserve"> their most relevant researchers for the project</w:t>
            </w:r>
            <w:r w:rsidR="00382F27" w:rsidRPr="0024399A">
              <w:t>, considering diversity and unconscious biases.</w:t>
            </w:r>
          </w:p>
          <w:p w14:paraId="6FCE8888" w14:textId="17A75795" w:rsidR="00E25BAC" w:rsidRPr="0024399A" w:rsidRDefault="00E25BAC" w:rsidP="00E7413B">
            <w:pPr>
              <w:jc w:val="both"/>
            </w:pPr>
          </w:p>
        </w:tc>
      </w:tr>
      <w:tr w:rsidR="00966246" w:rsidRPr="0024399A" w14:paraId="5A059ACF" w14:textId="77777777" w:rsidTr="192C3200">
        <w:tc>
          <w:tcPr>
            <w:tcW w:w="4508" w:type="dxa"/>
          </w:tcPr>
          <w:p w14:paraId="730F8167" w14:textId="5682E5E0" w:rsidR="00591BF6" w:rsidRPr="0024399A" w:rsidRDefault="00591BF6" w:rsidP="00591BF6">
            <w:pPr>
              <w:pStyle w:val="paragraph"/>
              <w:numPr>
                <w:ilvl w:val="0"/>
                <w:numId w:val="4"/>
              </w:numPr>
              <w:spacing w:before="0" w:beforeAutospacing="0" w:after="0" w:afterAutospacing="0"/>
              <w:jc w:val="both"/>
              <w:textAlignment w:val="baseline"/>
              <w:rPr>
                <w:rFonts w:ascii="Calibri" w:hAnsi="Calibri" w:cs="Calibri"/>
                <w:sz w:val="22"/>
                <w:szCs w:val="22"/>
              </w:rPr>
            </w:pPr>
            <w:r w:rsidRPr="0024399A">
              <w:rPr>
                <w:rStyle w:val="normaltextrun"/>
                <w:rFonts w:ascii="Calibri" w:hAnsi="Calibri" w:cs="Calibri"/>
                <w:sz w:val="22"/>
                <w:szCs w:val="22"/>
              </w:rPr>
              <w:t>Making a difference</w:t>
            </w:r>
            <w:r w:rsidR="00BF1C51" w:rsidRPr="0024399A">
              <w:rPr>
                <w:rStyle w:val="normaltextrun"/>
                <w:rFonts w:ascii="Calibri" w:hAnsi="Calibri" w:cs="Calibri"/>
                <w:sz w:val="22"/>
                <w:szCs w:val="22"/>
              </w:rPr>
              <w:t>:</w:t>
            </w:r>
          </w:p>
          <w:p w14:paraId="34E43F22" w14:textId="77777777" w:rsidR="00591BF6" w:rsidRPr="0024399A" w:rsidRDefault="00591BF6" w:rsidP="00591BF6">
            <w:pPr>
              <w:pStyle w:val="paragraph"/>
              <w:spacing w:before="0" w:beforeAutospacing="0" w:after="0" w:afterAutospacing="0"/>
              <w:ind w:left="720"/>
              <w:jc w:val="both"/>
              <w:textAlignment w:val="baseline"/>
              <w:rPr>
                <w:rFonts w:ascii="Calibri" w:hAnsi="Calibri" w:cs="Calibri"/>
                <w:sz w:val="22"/>
                <w:szCs w:val="22"/>
              </w:rPr>
            </w:pPr>
            <w:r w:rsidRPr="0024399A">
              <w:rPr>
                <w:rStyle w:val="normaltextrun"/>
                <w:rFonts w:ascii="Calibri" w:hAnsi="Calibri" w:cs="Calibri"/>
                <w:sz w:val="22"/>
                <w:szCs w:val="22"/>
              </w:rPr>
              <w:t>We are passionate about the role we can play in achieving positive change. We are about the outcome, not the glory. We generate and share evidence of what works. We are creative and action focused. </w:t>
            </w:r>
            <w:r w:rsidRPr="0024399A">
              <w:rPr>
                <w:rStyle w:val="eop"/>
                <w:rFonts w:ascii="Calibri" w:hAnsi="Calibri" w:cs="Calibri"/>
                <w:sz w:val="22"/>
                <w:szCs w:val="22"/>
              </w:rPr>
              <w:t> </w:t>
            </w:r>
          </w:p>
          <w:p w14:paraId="2685F40F" w14:textId="780D38A0" w:rsidR="00E7413B" w:rsidRPr="0024399A" w:rsidRDefault="00E7413B" w:rsidP="00BE0E7B">
            <w:pPr>
              <w:pStyle w:val="ListParagraph"/>
              <w:jc w:val="both"/>
            </w:pPr>
          </w:p>
        </w:tc>
        <w:tc>
          <w:tcPr>
            <w:tcW w:w="4508" w:type="dxa"/>
          </w:tcPr>
          <w:p w14:paraId="56CF90BA" w14:textId="200ECA65" w:rsidR="00445AB5" w:rsidRPr="0024399A" w:rsidRDefault="006C26BF" w:rsidP="00E7413B">
            <w:pPr>
              <w:jc w:val="both"/>
            </w:pPr>
            <w:r>
              <w:t>We really want to understand the impact of our programmes, how they can be improved and their potential for scalability and sustainability</w:t>
            </w:r>
            <w:r w:rsidR="000817E0">
              <w:t xml:space="preserve">.  </w:t>
            </w:r>
            <w:r w:rsidR="00714DA0">
              <w:t xml:space="preserve">All our programmes aim to understand what makes a positive difference for mental health and how we can make this happen.  </w:t>
            </w:r>
            <w:r w:rsidR="15775B3C">
              <w:t>We want to work with evaluators that are passionate and committed to making positive change in public mental health, and for this to be reflected in the quality of their work.</w:t>
            </w:r>
            <w:r w:rsidR="0E9F8C27">
              <w:t xml:space="preserve">  </w:t>
            </w:r>
          </w:p>
          <w:p w14:paraId="59780065" w14:textId="77777777" w:rsidR="00445AB5" w:rsidRPr="0024399A" w:rsidRDefault="00445AB5" w:rsidP="00E7413B">
            <w:pPr>
              <w:jc w:val="both"/>
            </w:pPr>
          </w:p>
          <w:p w14:paraId="7BF0A562" w14:textId="74786D3A" w:rsidR="00E7413B" w:rsidRPr="0024399A" w:rsidRDefault="005446B2" w:rsidP="00E7413B">
            <w:pPr>
              <w:jc w:val="both"/>
            </w:pPr>
            <w:r w:rsidRPr="0024399A">
              <w:t xml:space="preserve">We </w:t>
            </w:r>
            <w:r w:rsidR="00445AB5" w:rsidRPr="0024399A">
              <w:t xml:space="preserve">want our evaluations to inform our thinking and develop our evidence around what works regarding prevention and what </w:t>
            </w:r>
            <w:proofErr w:type="gramStart"/>
            <w:r w:rsidR="00445AB5" w:rsidRPr="0024399A">
              <w:t>doesn’t</w:t>
            </w:r>
            <w:proofErr w:type="gramEnd"/>
            <w:r w:rsidR="00445AB5" w:rsidRPr="0024399A">
              <w:t>.</w:t>
            </w:r>
          </w:p>
        </w:tc>
      </w:tr>
    </w:tbl>
    <w:p w14:paraId="1C62B22B" w14:textId="77777777" w:rsidR="00EF4377" w:rsidRPr="0024399A" w:rsidRDefault="00EF4377" w:rsidP="00E7413B">
      <w:pPr>
        <w:jc w:val="both"/>
      </w:pPr>
    </w:p>
    <w:p w14:paraId="71A23E62" w14:textId="77777777" w:rsidR="00B751CB" w:rsidRPr="00EF4377" w:rsidRDefault="00B751CB" w:rsidP="00B751CB">
      <w:pPr>
        <w:pStyle w:val="paragraph"/>
        <w:spacing w:before="0" w:beforeAutospacing="0" w:after="0" w:afterAutospacing="0"/>
        <w:jc w:val="both"/>
        <w:textAlignment w:val="baseline"/>
        <w:rPr>
          <w:rStyle w:val="normaltextrun"/>
          <w:rFonts w:ascii="Calibri" w:hAnsi="Calibri" w:cs="Calibri"/>
          <w:b/>
          <w:bCs/>
          <w:i/>
          <w:iCs/>
          <w:sz w:val="22"/>
          <w:szCs w:val="22"/>
        </w:rPr>
      </w:pPr>
      <w:r w:rsidRPr="00EF4377">
        <w:rPr>
          <w:rStyle w:val="normaltextrun"/>
          <w:rFonts w:ascii="Calibri" w:hAnsi="Calibri" w:cs="Calibri"/>
          <w:b/>
          <w:bCs/>
          <w:i/>
          <w:iCs/>
          <w:sz w:val="22"/>
          <w:szCs w:val="22"/>
        </w:rPr>
        <w:lastRenderedPageBreak/>
        <w:t>The language that we use</w:t>
      </w:r>
    </w:p>
    <w:p w14:paraId="2B4F6950" w14:textId="728EC784" w:rsidR="007A1EA8" w:rsidRDefault="00B751CB" w:rsidP="17407BF0">
      <w:pPr>
        <w:pStyle w:val="paragraph"/>
        <w:spacing w:before="0" w:beforeAutospacing="0" w:after="0" w:afterAutospacing="0"/>
        <w:jc w:val="both"/>
        <w:textAlignment w:val="baseline"/>
        <w:rPr>
          <w:rStyle w:val="normaltextrun"/>
          <w:rFonts w:ascii="Calibri" w:hAnsi="Calibri" w:cs="Calibri"/>
          <w:sz w:val="22"/>
          <w:szCs w:val="22"/>
        </w:rPr>
      </w:pPr>
      <w:r w:rsidRPr="17407BF0">
        <w:rPr>
          <w:rStyle w:val="normaltextrun"/>
          <w:rFonts w:ascii="Calibri" w:hAnsi="Calibri" w:cs="Calibri"/>
          <w:sz w:val="22"/>
          <w:szCs w:val="22"/>
        </w:rPr>
        <w:t xml:space="preserve">It is important that the language we use reflects our values and </w:t>
      </w:r>
      <w:proofErr w:type="gramStart"/>
      <w:r w:rsidRPr="17407BF0">
        <w:rPr>
          <w:rStyle w:val="normaltextrun"/>
          <w:rFonts w:ascii="Calibri" w:hAnsi="Calibri" w:cs="Calibri"/>
          <w:sz w:val="22"/>
          <w:szCs w:val="22"/>
        </w:rPr>
        <w:t>doesn’t</w:t>
      </w:r>
      <w:proofErr w:type="gramEnd"/>
      <w:r w:rsidRPr="17407BF0">
        <w:rPr>
          <w:rStyle w:val="normaltextrun"/>
          <w:rFonts w:ascii="Calibri" w:hAnsi="Calibri" w:cs="Calibri"/>
          <w:sz w:val="22"/>
          <w:szCs w:val="22"/>
        </w:rPr>
        <w:t xml:space="preserve"> perpetuate </w:t>
      </w:r>
      <w:r w:rsidR="00BB5414" w:rsidRPr="17407BF0">
        <w:rPr>
          <w:rStyle w:val="normaltextrun"/>
          <w:rFonts w:ascii="Calibri" w:hAnsi="Calibri" w:cs="Calibri"/>
          <w:sz w:val="22"/>
          <w:szCs w:val="22"/>
        </w:rPr>
        <w:t>mental health stigma or prejudice.  We talk about mental health</w:t>
      </w:r>
      <w:r w:rsidR="00BB5414" w:rsidRPr="17407BF0">
        <w:rPr>
          <w:rStyle w:val="normaltextrun"/>
          <w:rFonts w:ascii="Calibri" w:hAnsi="Calibri" w:cs="Calibri"/>
          <w:i/>
          <w:iCs/>
          <w:sz w:val="22"/>
          <w:szCs w:val="22"/>
        </w:rPr>
        <w:t xml:space="preserve"> problems</w:t>
      </w:r>
      <w:r w:rsidR="001E2DB6" w:rsidRPr="17407BF0">
        <w:rPr>
          <w:rStyle w:val="normaltextrun"/>
          <w:rFonts w:ascii="Calibri" w:hAnsi="Calibri" w:cs="Calibri"/>
          <w:i/>
          <w:iCs/>
          <w:sz w:val="22"/>
          <w:szCs w:val="22"/>
        </w:rPr>
        <w:t xml:space="preserve"> </w:t>
      </w:r>
      <w:r w:rsidR="001E2DB6" w:rsidRPr="17407BF0">
        <w:rPr>
          <w:rStyle w:val="normaltextrun"/>
          <w:rFonts w:ascii="Calibri" w:hAnsi="Calibri" w:cs="Calibri"/>
          <w:sz w:val="22"/>
          <w:szCs w:val="22"/>
        </w:rPr>
        <w:t>or distress</w:t>
      </w:r>
      <w:r w:rsidR="00BB5414" w:rsidRPr="17407BF0">
        <w:rPr>
          <w:rStyle w:val="normaltextrun"/>
          <w:rFonts w:ascii="Calibri" w:hAnsi="Calibri" w:cs="Calibri"/>
          <w:sz w:val="22"/>
          <w:szCs w:val="22"/>
        </w:rPr>
        <w:t>, as opposed to illness or issues</w:t>
      </w:r>
      <w:r w:rsidR="00305FD7" w:rsidRPr="17407BF0">
        <w:rPr>
          <w:rStyle w:val="normaltextrun"/>
          <w:rFonts w:ascii="Calibri" w:hAnsi="Calibri" w:cs="Calibri"/>
          <w:sz w:val="22"/>
          <w:szCs w:val="22"/>
        </w:rPr>
        <w:t>, and generally try to avoid overly medical language.</w:t>
      </w:r>
      <w:r w:rsidR="00977AFC">
        <w:rPr>
          <w:rStyle w:val="normaltextrun"/>
          <w:rFonts w:ascii="Calibri" w:hAnsi="Calibri" w:cs="Calibri"/>
          <w:sz w:val="22"/>
          <w:szCs w:val="22"/>
        </w:rPr>
        <w:t xml:space="preserve">  </w:t>
      </w:r>
      <w:r w:rsidR="007A1EA8">
        <w:rPr>
          <w:rStyle w:val="normaltextrun"/>
          <w:rFonts w:ascii="Calibri" w:hAnsi="Calibri" w:cs="Calibri"/>
          <w:sz w:val="22"/>
          <w:szCs w:val="22"/>
        </w:rPr>
        <w:t>We would welcome a discussion at initiation about the terminology to use/avoid.</w:t>
      </w:r>
    </w:p>
    <w:p w14:paraId="3D736AB1" w14:textId="4F0B0DCF" w:rsidR="00EF4377" w:rsidRDefault="00EF4377">
      <w:pPr>
        <w:rPr>
          <w:rStyle w:val="normaltextrun"/>
          <w:rFonts w:ascii="Calibri" w:eastAsia="Times New Roman" w:hAnsi="Calibri" w:cs="Calibri"/>
          <w:lang w:eastAsia="en-GB"/>
        </w:rPr>
      </w:pPr>
    </w:p>
    <w:p w14:paraId="61618C32" w14:textId="06A0B1DB" w:rsidR="00847F2B" w:rsidRPr="0024399A" w:rsidRDefault="00394A00" w:rsidP="00EF4377">
      <w:pPr>
        <w:pStyle w:val="Heading2"/>
        <w:numPr>
          <w:ilvl w:val="0"/>
          <w:numId w:val="18"/>
        </w:numPr>
      </w:pPr>
      <w:r w:rsidRPr="17407BF0">
        <w:t>Application details:</w:t>
      </w:r>
    </w:p>
    <w:p w14:paraId="21F66890" w14:textId="007A4705" w:rsidR="00394A00" w:rsidRPr="00EF4377" w:rsidRDefault="004B6CDA" w:rsidP="00EF4377">
      <w:pPr>
        <w:pStyle w:val="NormalWeb"/>
        <w:rPr>
          <w:rFonts w:asciiTheme="minorHAnsi" w:hAnsiTheme="minorHAnsi" w:cstheme="minorHAnsi"/>
          <w:color w:val="000000"/>
        </w:rPr>
      </w:pPr>
      <w:r w:rsidRPr="00EF4377">
        <w:rPr>
          <w:rFonts w:asciiTheme="minorHAnsi" w:hAnsiTheme="minorHAnsi" w:cstheme="minorHAnsi"/>
          <w:color w:val="000000"/>
        </w:rPr>
        <w:t>Please outline the following in your application:</w:t>
      </w:r>
    </w:p>
    <w:p w14:paraId="3BBE9AAA" w14:textId="6370CE96" w:rsidR="00394A00" w:rsidRPr="00394A00" w:rsidRDefault="00394A00" w:rsidP="00394A00">
      <w:pPr>
        <w:pStyle w:val="NormalWeb"/>
        <w:numPr>
          <w:ilvl w:val="0"/>
          <w:numId w:val="11"/>
        </w:numPr>
        <w:rPr>
          <w:rFonts w:asciiTheme="minorHAnsi" w:hAnsiTheme="minorHAnsi" w:cstheme="minorHAnsi"/>
          <w:color w:val="000000"/>
          <w:sz w:val="22"/>
          <w:szCs w:val="22"/>
        </w:rPr>
      </w:pPr>
      <w:r w:rsidRPr="00394A00">
        <w:rPr>
          <w:rFonts w:asciiTheme="minorHAnsi" w:hAnsiTheme="minorHAnsi" w:cstheme="minorHAnsi"/>
          <w:color w:val="000000"/>
          <w:sz w:val="22"/>
          <w:szCs w:val="22"/>
        </w:rPr>
        <w:t xml:space="preserve">Your understanding of our research needs </w:t>
      </w:r>
    </w:p>
    <w:p w14:paraId="2FE8A2AD" w14:textId="58C70823" w:rsidR="00394A00" w:rsidRPr="00394A00" w:rsidRDefault="00394A00" w:rsidP="08E79E23">
      <w:pPr>
        <w:pStyle w:val="NormalWeb"/>
        <w:numPr>
          <w:ilvl w:val="0"/>
          <w:numId w:val="11"/>
        </w:numPr>
        <w:rPr>
          <w:rFonts w:asciiTheme="minorHAnsi" w:hAnsiTheme="minorHAnsi" w:cstheme="minorBidi"/>
          <w:color w:val="000000"/>
          <w:sz w:val="22"/>
          <w:szCs w:val="22"/>
        </w:rPr>
      </w:pPr>
      <w:r w:rsidRPr="08E79E23">
        <w:rPr>
          <w:rFonts w:asciiTheme="minorHAnsi" w:hAnsiTheme="minorHAnsi" w:cstheme="minorBidi"/>
          <w:color w:val="000000" w:themeColor="text1"/>
          <w:sz w:val="22"/>
          <w:szCs w:val="22"/>
        </w:rPr>
        <w:t xml:space="preserve">Your experience of conducting </w:t>
      </w:r>
      <w:r w:rsidR="4B322AFB" w:rsidRPr="08E79E23">
        <w:rPr>
          <w:rFonts w:asciiTheme="minorHAnsi" w:hAnsiTheme="minorHAnsi" w:cstheme="minorBidi"/>
          <w:color w:val="000000" w:themeColor="text1"/>
          <w:sz w:val="22"/>
          <w:szCs w:val="22"/>
        </w:rPr>
        <w:t>similar research</w:t>
      </w:r>
    </w:p>
    <w:p w14:paraId="36E830D4" w14:textId="246EE364" w:rsidR="00394A00" w:rsidRPr="00394A00" w:rsidRDefault="00394A00" w:rsidP="00394A00">
      <w:pPr>
        <w:pStyle w:val="NormalWeb"/>
        <w:numPr>
          <w:ilvl w:val="0"/>
          <w:numId w:val="11"/>
        </w:numPr>
        <w:rPr>
          <w:rFonts w:asciiTheme="minorHAnsi" w:hAnsiTheme="minorHAnsi" w:cstheme="minorHAnsi"/>
          <w:color w:val="000000"/>
          <w:sz w:val="22"/>
          <w:szCs w:val="22"/>
        </w:rPr>
      </w:pPr>
      <w:r w:rsidRPr="00394A00">
        <w:rPr>
          <w:rFonts w:asciiTheme="minorHAnsi" w:hAnsiTheme="minorHAnsi" w:cstheme="minorHAnsi"/>
          <w:color w:val="000000"/>
          <w:sz w:val="22"/>
          <w:szCs w:val="22"/>
        </w:rPr>
        <w:t xml:space="preserve">Your proposed research methodology </w:t>
      </w:r>
    </w:p>
    <w:p w14:paraId="6F9B4A79" w14:textId="5BE85061" w:rsidR="00394A00" w:rsidRPr="004B6CDA" w:rsidRDefault="00394A00" w:rsidP="004B6CDA">
      <w:pPr>
        <w:pStyle w:val="NormalWeb"/>
        <w:numPr>
          <w:ilvl w:val="0"/>
          <w:numId w:val="11"/>
        </w:numPr>
        <w:rPr>
          <w:rFonts w:asciiTheme="minorHAnsi" w:hAnsiTheme="minorHAnsi" w:cstheme="minorHAnsi"/>
          <w:color w:val="000000"/>
          <w:sz w:val="22"/>
          <w:szCs w:val="22"/>
        </w:rPr>
      </w:pPr>
      <w:r w:rsidRPr="00394A00">
        <w:rPr>
          <w:rFonts w:asciiTheme="minorHAnsi" w:hAnsiTheme="minorHAnsi" w:cstheme="minorHAnsi"/>
          <w:color w:val="000000"/>
          <w:sz w:val="22"/>
          <w:szCs w:val="22"/>
        </w:rPr>
        <w:t xml:space="preserve">Your required inputs from </w:t>
      </w:r>
      <w:r>
        <w:rPr>
          <w:rFonts w:asciiTheme="minorHAnsi" w:hAnsiTheme="minorHAnsi" w:cstheme="minorHAnsi"/>
          <w:color w:val="000000"/>
          <w:sz w:val="22"/>
          <w:szCs w:val="22"/>
        </w:rPr>
        <w:t>the Foundation</w:t>
      </w:r>
      <w:r w:rsidRPr="00394A00">
        <w:rPr>
          <w:rFonts w:asciiTheme="minorHAnsi" w:hAnsiTheme="minorHAnsi" w:cstheme="minorHAnsi"/>
          <w:color w:val="000000"/>
          <w:sz w:val="22"/>
          <w:szCs w:val="22"/>
        </w:rPr>
        <w:t xml:space="preserve"> and its </w:t>
      </w:r>
      <w:r w:rsidR="004B6CDA">
        <w:rPr>
          <w:rFonts w:asciiTheme="minorHAnsi" w:hAnsiTheme="minorHAnsi" w:cstheme="minorHAnsi"/>
          <w:color w:val="000000"/>
          <w:sz w:val="22"/>
          <w:szCs w:val="22"/>
        </w:rPr>
        <w:t>partners</w:t>
      </w:r>
      <w:r w:rsidRPr="00394A00">
        <w:rPr>
          <w:rFonts w:asciiTheme="minorHAnsi" w:hAnsiTheme="minorHAnsi" w:cstheme="minorHAnsi"/>
          <w:color w:val="000000"/>
          <w:sz w:val="22"/>
          <w:szCs w:val="22"/>
        </w:rPr>
        <w:t xml:space="preserve"> </w:t>
      </w:r>
    </w:p>
    <w:p w14:paraId="3AE03820" w14:textId="77777777" w:rsidR="004B6CDA" w:rsidRDefault="00394A00" w:rsidP="004B6CDA">
      <w:pPr>
        <w:pStyle w:val="NormalWeb"/>
        <w:numPr>
          <w:ilvl w:val="0"/>
          <w:numId w:val="11"/>
        </w:numPr>
        <w:rPr>
          <w:rFonts w:asciiTheme="minorHAnsi" w:hAnsiTheme="minorHAnsi" w:cstheme="minorHAnsi"/>
          <w:color w:val="000000"/>
          <w:sz w:val="22"/>
          <w:szCs w:val="22"/>
        </w:rPr>
      </w:pPr>
      <w:r w:rsidRPr="00394A00">
        <w:rPr>
          <w:rFonts w:asciiTheme="minorHAnsi" w:hAnsiTheme="minorHAnsi" w:cstheme="minorHAnsi"/>
          <w:color w:val="000000"/>
          <w:sz w:val="22"/>
          <w:szCs w:val="22"/>
        </w:rPr>
        <w:t xml:space="preserve">Your approach to project management and quality assurance </w:t>
      </w:r>
    </w:p>
    <w:p w14:paraId="5D16981D" w14:textId="46D5F080" w:rsidR="00394A00" w:rsidRPr="004B6CDA" w:rsidRDefault="00394A00" w:rsidP="004B6CDA">
      <w:pPr>
        <w:pStyle w:val="NormalWeb"/>
        <w:numPr>
          <w:ilvl w:val="0"/>
          <w:numId w:val="11"/>
        </w:numPr>
        <w:rPr>
          <w:rFonts w:asciiTheme="minorHAnsi" w:hAnsiTheme="minorHAnsi" w:cstheme="minorHAnsi"/>
          <w:color w:val="000000"/>
          <w:sz w:val="22"/>
          <w:szCs w:val="22"/>
        </w:rPr>
      </w:pPr>
      <w:r w:rsidRPr="004B6CDA">
        <w:rPr>
          <w:rFonts w:asciiTheme="minorHAnsi" w:hAnsiTheme="minorHAnsi" w:cstheme="minorHAnsi"/>
          <w:color w:val="000000"/>
          <w:sz w:val="22"/>
          <w:szCs w:val="22"/>
        </w:rPr>
        <w:t xml:space="preserve">Your ability to complete the work to the deadlines set out above </w:t>
      </w:r>
    </w:p>
    <w:p w14:paraId="2EF765CB" w14:textId="3E899A63" w:rsidR="00394A00" w:rsidRPr="004B6CDA" w:rsidRDefault="00727754" w:rsidP="004B6CDA">
      <w:pPr>
        <w:pStyle w:val="NormalWeb"/>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A</w:t>
      </w:r>
      <w:r w:rsidR="00394A00" w:rsidRPr="004B6CDA">
        <w:rPr>
          <w:rFonts w:asciiTheme="minorHAnsi" w:hAnsiTheme="minorHAnsi" w:cstheme="minorHAnsi"/>
          <w:color w:val="000000"/>
          <w:sz w:val="22"/>
          <w:szCs w:val="22"/>
        </w:rPr>
        <w:t xml:space="preserve"> budget for this piece of work, outlining the resource required for each stage of the project (please show the day rate for each team member) </w:t>
      </w:r>
    </w:p>
    <w:p w14:paraId="65ECA1E7" w14:textId="154BF9FA" w:rsidR="00394A00" w:rsidRDefault="00394A00" w:rsidP="004B6CDA">
      <w:pPr>
        <w:pStyle w:val="NormalWeb"/>
        <w:numPr>
          <w:ilvl w:val="0"/>
          <w:numId w:val="11"/>
        </w:numPr>
        <w:rPr>
          <w:rFonts w:asciiTheme="minorHAnsi" w:hAnsiTheme="minorHAnsi" w:cstheme="minorHAnsi"/>
          <w:color w:val="000000"/>
          <w:sz w:val="22"/>
          <w:szCs w:val="22"/>
        </w:rPr>
      </w:pPr>
      <w:r w:rsidRPr="004B6CDA">
        <w:rPr>
          <w:rFonts w:asciiTheme="minorHAnsi" w:hAnsiTheme="minorHAnsi" w:cstheme="minorHAnsi"/>
          <w:color w:val="000000"/>
          <w:sz w:val="22"/>
          <w:szCs w:val="22"/>
        </w:rPr>
        <w:t>Please include CVs of the research staff who will be responsible for this work</w:t>
      </w:r>
    </w:p>
    <w:p w14:paraId="6CAF5D47" w14:textId="3371B86F" w:rsidR="00E765AE" w:rsidRPr="00E76211" w:rsidRDefault="00235074" w:rsidP="00EF4377">
      <w:pPr>
        <w:pStyle w:val="Heading2"/>
        <w:numPr>
          <w:ilvl w:val="0"/>
          <w:numId w:val="18"/>
        </w:numPr>
        <w:rPr>
          <w:lang w:val="en-US"/>
        </w:rPr>
      </w:pPr>
      <w:r w:rsidRPr="17407BF0">
        <w:rPr>
          <w:lang w:val="en-US"/>
        </w:rPr>
        <w:t>Evaluation criteria</w:t>
      </w:r>
    </w:p>
    <w:p w14:paraId="512F22E4" w14:textId="05C0115D" w:rsidR="009B072D" w:rsidRPr="00EF4377" w:rsidRDefault="009B072D" w:rsidP="00EF4377">
      <w:pPr>
        <w:pStyle w:val="NormalWeb"/>
        <w:rPr>
          <w:rFonts w:asciiTheme="minorHAnsi" w:hAnsiTheme="minorHAnsi" w:cstheme="minorHAnsi"/>
          <w:color w:val="000000"/>
        </w:rPr>
      </w:pPr>
      <w:r w:rsidRPr="00EF4377">
        <w:rPr>
          <w:rFonts w:asciiTheme="minorHAnsi" w:hAnsiTheme="minorHAnsi" w:cstheme="minorHAnsi"/>
          <w:color w:val="000000"/>
        </w:rPr>
        <w:t>The following criteria will be used to score proposals:</w:t>
      </w:r>
    </w:p>
    <w:tbl>
      <w:tblPr>
        <w:tblStyle w:val="TableGrid"/>
        <w:tblW w:w="0" w:type="auto"/>
        <w:tblLook w:val="04A0" w:firstRow="1" w:lastRow="0" w:firstColumn="1" w:lastColumn="0" w:noHBand="0" w:noVBand="1"/>
      </w:tblPr>
      <w:tblGrid>
        <w:gridCol w:w="4508"/>
        <w:gridCol w:w="4508"/>
      </w:tblGrid>
      <w:tr w:rsidR="0024399A" w14:paraId="37556CE2" w14:textId="77777777" w:rsidTr="192C3200">
        <w:tc>
          <w:tcPr>
            <w:tcW w:w="4508" w:type="dxa"/>
          </w:tcPr>
          <w:p w14:paraId="4A83764F" w14:textId="0CA5EFE5" w:rsidR="0024399A" w:rsidRPr="004E4BBA" w:rsidRDefault="004E4BBA">
            <w:pPr>
              <w:rPr>
                <w:b/>
                <w:bCs/>
                <w:lang w:val="en-US"/>
              </w:rPr>
            </w:pPr>
            <w:r w:rsidRPr="004E4BBA">
              <w:rPr>
                <w:b/>
                <w:bCs/>
                <w:lang w:val="en-US"/>
              </w:rPr>
              <w:t>Criteria</w:t>
            </w:r>
          </w:p>
        </w:tc>
        <w:tc>
          <w:tcPr>
            <w:tcW w:w="4508" w:type="dxa"/>
          </w:tcPr>
          <w:p w14:paraId="305E93B6" w14:textId="0FD8DAFB" w:rsidR="0024399A" w:rsidRPr="004E4BBA" w:rsidRDefault="004E4BBA">
            <w:pPr>
              <w:rPr>
                <w:b/>
                <w:bCs/>
                <w:lang w:val="en-US"/>
              </w:rPr>
            </w:pPr>
            <w:r w:rsidRPr="004E4BBA">
              <w:rPr>
                <w:b/>
                <w:bCs/>
                <w:lang w:val="en-US"/>
              </w:rPr>
              <w:t>Weighting (%)</w:t>
            </w:r>
          </w:p>
        </w:tc>
      </w:tr>
      <w:tr w:rsidR="00512A18" w14:paraId="4D7AFB9E" w14:textId="77777777" w:rsidTr="192C3200">
        <w:tc>
          <w:tcPr>
            <w:tcW w:w="4508" w:type="dxa"/>
          </w:tcPr>
          <w:p w14:paraId="21534B69" w14:textId="44458466" w:rsidR="00512A18" w:rsidRDefault="00C213D0">
            <w:pPr>
              <w:rPr>
                <w:lang w:val="en-US"/>
              </w:rPr>
            </w:pPr>
            <w:r>
              <w:rPr>
                <w:lang w:val="en-US"/>
              </w:rPr>
              <w:t>Approach to the project, incl proposed methodology</w:t>
            </w:r>
          </w:p>
        </w:tc>
        <w:tc>
          <w:tcPr>
            <w:tcW w:w="4508" w:type="dxa"/>
          </w:tcPr>
          <w:p w14:paraId="1380C10E" w14:textId="0C661672" w:rsidR="00512A18" w:rsidRDefault="005A1B58">
            <w:pPr>
              <w:rPr>
                <w:lang w:val="en-US"/>
              </w:rPr>
            </w:pPr>
            <w:r>
              <w:rPr>
                <w:lang w:val="en-US"/>
              </w:rPr>
              <w:t>20</w:t>
            </w:r>
          </w:p>
        </w:tc>
      </w:tr>
      <w:tr w:rsidR="00512A18" w14:paraId="3C93CC48" w14:textId="77777777" w:rsidTr="192C3200">
        <w:tc>
          <w:tcPr>
            <w:tcW w:w="4508" w:type="dxa"/>
          </w:tcPr>
          <w:p w14:paraId="0213CBD2" w14:textId="3736F615" w:rsidR="00512A18" w:rsidRDefault="00512A18">
            <w:pPr>
              <w:rPr>
                <w:lang w:val="en-US"/>
              </w:rPr>
            </w:pPr>
            <w:r>
              <w:rPr>
                <w:lang w:val="en-US"/>
              </w:rPr>
              <w:t>Value for money</w:t>
            </w:r>
            <w:r w:rsidR="00A77097">
              <w:rPr>
                <w:lang w:val="en-US"/>
              </w:rPr>
              <w:t xml:space="preserve"> and ability to meet timelines</w:t>
            </w:r>
          </w:p>
        </w:tc>
        <w:tc>
          <w:tcPr>
            <w:tcW w:w="4508" w:type="dxa"/>
          </w:tcPr>
          <w:p w14:paraId="4C7EEE96" w14:textId="59E95D8D" w:rsidR="00512A18" w:rsidRDefault="00952010">
            <w:pPr>
              <w:rPr>
                <w:lang w:val="en-US"/>
              </w:rPr>
            </w:pPr>
            <w:r>
              <w:rPr>
                <w:lang w:val="en-US"/>
              </w:rPr>
              <w:t>30</w:t>
            </w:r>
          </w:p>
        </w:tc>
      </w:tr>
      <w:tr w:rsidR="00512A18" w14:paraId="4F62B8F7" w14:textId="77777777" w:rsidTr="192C3200">
        <w:tc>
          <w:tcPr>
            <w:tcW w:w="4508" w:type="dxa"/>
          </w:tcPr>
          <w:p w14:paraId="0D10C432" w14:textId="6472C202" w:rsidR="00512A18" w:rsidRDefault="00512A18">
            <w:pPr>
              <w:rPr>
                <w:lang w:val="en-US"/>
              </w:rPr>
            </w:pPr>
            <w:r>
              <w:rPr>
                <w:lang w:val="en-US"/>
              </w:rPr>
              <w:t>Alignment with the Mental Health Foundation’s values</w:t>
            </w:r>
          </w:p>
        </w:tc>
        <w:tc>
          <w:tcPr>
            <w:tcW w:w="4508" w:type="dxa"/>
          </w:tcPr>
          <w:p w14:paraId="57436411" w14:textId="29E0D37A" w:rsidR="00512A18" w:rsidRDefault="00952010">
            <w:pPr>
              <w:rPr>
                <w:lang w:val="en-US"/>
              </w:rPr>
            </w:pPr>
            <w:r>
              <w:rPr>
                <w:lang w:val="en-US"/>
              </w:rPr>
              <w:t>1</w:t>
            </w:r>
            <w:r w:rsidR="004B142D">
              <w:rPr>
                <w:lang w:val="en-US"/>
              </w:rPr>
              <w:t>0</w:t>
            </w:r>
          </w:p>
        </w:tc>
      </w:tr>
      <w:tr w:rsidR="00512A18" w14:paraId="578D9AD7" w14:textId="77777777" w:rsidTr="192C3200">
        <w:tc>
          <w:tcPr>
            <w:tcW w:w="4508" w:type="dxa"/>
          </w:tcPr>
          <w:p w14:paraId="195EBEF0" w14:textId="660F27B1" w:rsidR="00512A18" w:rsidRDefault="00512A18">
            <w:pPr>
              <w:rPr>
                <w:lang w:val="en-US"/>
              </w:rPr>
            </w:pPr>
            <w:r>
              <w:rPr>
                <w:lang w:val="en-US"/>
              </w:rPr>
              <w:t xml:space="preserve">Track record of working with </w:t>
            </w:r>
            <w:r w:rsidR="005A1B58">
              <w:rPr>
                <w:lang w:val="en-US"/>
              </w:rPr>
              <w:t>older people</w:t>
            </w:r>
            <w:r w:rsidR="004B142D">
              <w:rPr>
                <w:lang w:val="en-US"/>
              </w:rPr>
              <w:t xml:space="preserve"> or </w:t>
            </w:r>
            <w:r w:rsidR="00362E09">
              <w:rPr>
                <w:lang w:val="en-US"/>
              </w:rPr>
              <w:t>less-often heard groups</w:t>
            </w:r>
          </w:p>
        </w:tc>
        <w:tc>
          <w:tcPr>
            <w:tcW w:w="4508" w:type="dxa"/>
          </w:tcPr>
          <w:p w14:paraId="62CFC38B" w14:textId="38E17E3E" w:rsidR="00512A18" w:rsidRDefault="00161D1F">
            <w:pPr>
              <w:rPr>
                <w:lang w:val="en-US"/>
              </w:rPr>
            </w:pPr>
            <w:r>
              <w:rPr>
                <w:lang w:val="en-US"/>
              </w:rPr>
              <w:t>20</w:t>
            </w:r>
          </w:p>
        </w:tc>
      </w:tr>
      <w:tr w:rsidR="00512A18" w14:paraId="4E7F105A" w14:textId="77777777" w:rsidTr="192C3200">
        <w:tc>
          <w:tcPr>
            <w:tcW w:w="4508" w:type="dxa"/>
          </w:tcPr>
          <w:p w14:paraId="3682BDCF" w14:textId="33D0EC46" w:rsidR="00512A18" w:rsidRDefault="008510D1">
            <w:pPr>
              <w:rPr>
                <w:lang w:val="en-US"/>
              </w:rPr>
            </w:pPr>
            <w:r>
              <w:rPr>
                <w:lang w:val="en-US"/>
              </w:rPr>
              <w:t>Opportunities for inclusion of participants in evaluation</w:t>
            </w:r>
          </w:p>
        </w:tc>
        <w:tc>
          <w:tcPr>
            <w:tcW w:w="4508" w:type="dxa"/>
          </w:tcPr>
          <w:p w14:paraId="50B86ECA" w14:textId="69C654F0" w:rsidR="00512A18" w:rsidRDefault="004B142D">
            <w:pPr>
              <w:rPr>
                <w:lang w:val="en-US"/>
              </w:rPr>
            </w:pPr>
            <w:r>
              <w:rPr>
                <w:lang w:val="en-US"/>
              </w:rPr>
              <w:t>20</w:t>
            </w:r>
          </w:p>
        </w:tc>
      </w:tr>
    </w:tbl>
    <w:p w14:paraId="3466D2F6" w14:textId="77777777" w:rsidR="00512A18" w:rsidRDefault="00512A18">
      <w:pPr>
        <w:rPr>
          <w:lang w:val="en-US"/>
        </w:rPr>
      </w:pPr>
    </w:p>
    <w:p w14:paraId="6149D43C" w14:textId="381C2706" w:rsidR="0024399A" w:rsidRPr="00EF4377" w:rsidRDefault="0024399A" w:rsidP="00EF4377">
      <w:pPr>
        <w:pStyle w:val="Heading2"/>
        <w:numPr>
          <w:ilvl w:val="0"/>
          <w:numId w:val="18"/>
        </w:numPr>
        <w:rPr>
          <w:lang w:val="en-US"/>
        </w:rPr>
      </w:pPr>
      <w:r w:rsidRPr="00EF4377">
        <w:rPr>
          <w:lang w:val="en-US"/>
        </w:rPr>
        <w:t>Tenders</w:t>
      </w:r>
    </w:p>
    <w:p w14:paraId="401E90F5" w14:textId="6F42A94D" w:rsidR="0024399A" w:rsidRPr="00EF4377" w:rsidRDefault="0024399A" w:rsidP="00EF4377">
      <w:pPr>
        <w:pStyle w:val="NormalWeb"/>
        <w:rPr>
          <w:rFonts w:asciiTheme="minorHAnsi" w:hAnsiTheme="minorHAnsi" w:cstheme="minorHAnsi"/>
          <w:color w:val="000000"/>
        </w:rPr>
      </w:pPr>
      <w:r w:rsidRPr="00EF4377">
        <w:rPr>
          <w:rFonts w:asciiTheme="minorHAnsi" w:hAnsiTheme="minorHAnsi" w:cstheme="minorHAnsi"/>
          <w:color w:val="000000"/>
        </w:rPr>
        <w:t>Proposals should be submitted electronically to</w:t>
      </w:r>
      <w:r w:rsidR="00D84D9F" w:rsidRPr="00EF4377">
        <w:rPr>
          <w:rFonts w:asciiTheme="minorHAnsi" w:hAnsiTheme="minorHAnsi" w:cstheme="minorHAnsi"/>
          <w:color w:val="000000"/>
        </w:rPr>
        <w:t xml:space="preserve"> Jade Yap a</w:t>
      </w:r>
      <w:r w:rsidR="00611581">
        <w:rPr>
          <w:rFonts w:asciiTheme="minorHAnsi" w:hAnsiTheme="minorHAnsi" w:cstheme="minorHAnsi"/>
          <w:color w:val="000000"/>
        </w:rPr>
        <w:t>t</w:t>
      </w:r>
      <w:r w:rsidR="00EF4377">
        <w:rPr>
          <w:rFonts w:asciiTheme="minorHAnsi" w:hAnsiTheme="minorHAnsi" w:cstheme="minorHAnsi"/>
          <w:color w:val="000000"/>
        </w:rPr>
        <w:t xml:space="preserve"> </w:t>
      </w:r>
      <w:hyperlink r:id="rId15" w:history="1">
        <w:r w:rsidR="00EF4377" w:rsidRPr="00F84735">
          <w:rPr>
            <w:rStyle w:val="Hyperlink"/>
            <w:rFonts w:asciiTheme="minorHAnsi" w:hAnsiTheme="minorHAnsi" w:cstheme="minorHAnsi"/>
          </w:rPr>
          <w:t>jyap@mentalhealth.org.uk</w:t>
        </w:r>
      </w:hyperlink>
      <w:r w:rsidR="00EF4377">
        <w:rPr>
          <w:rFonts w:asciiTheme="minorHAnsi" w:hAnsiTheme="minorHAnsi" w:cstheme="minorHAnsi"/>
          <w:color w:val="000000"/>
        </w:rPr>
        <w:t xml:space="preserve"> </w:t>
      </w:r>
      <w:r w:rsidRPr="00EF4377">
        <w:rPr>
          <w:rFonts w:asciiTheme="minorHAnsi" w:hAnsiTheme="minorHAnsi" w:cstheme="minorHAnsi"/>
          <w:color w:val="000000"/>
        </w:rPr>
        <w:t xml:space="preserve">by </w:t>
      </w:r>
      <w:r w:rsidR="00FE48A9" w:rsidRPr="00EF4377">
        <w:rPr>
          <w:rFonts w:asciiTheme="minorHAnsi" w:hAnsiTheme="minorHAnsi" w:cstheme="minorHAnsi"/>
          <w:color w:val="000000"/>
        </w:rPr>
        <w:t xml:space="preserve">5pm on </w:t>
      </w:r>
      <w:r w:rsidR="00544B40" w:rsidRPr="00EF4377">
        <w:rPr>
          <w:rFonts w:asciiTheme="minorHAnsi" w:hAnsiTheme="minorHAnsi" w:cstheme="minorHAnsi"/>
          <w:b/>
          <w:bCs/>
          <w:color w:val="000000"/>
        </w:rPr>
        <w:t>Monday 26th April.</w:t>
      </w:r>
      <w:r w:rsidRPr="00EF4377">
        <w:rPr>
          <w:rFonts w:asciiTheme="minorHAnsi" w:hAnsiTheme="minorHAnsi" w:cstheme="minorHAnsi"/>
          <w:color w:val="000000"/>
        </w:rPr>
        <w:t xml:space="preserve"> </w:t>
      </w:r>
      <w:r w:rsidR="0D9E1EA6" w:rsidRPr="00EF4377">
        <w:rPr>
          <w:rFonts w:asciiTheme="minorHAnsi" w:hAnsiTheme="minorHAnsi" w:cstheme="minorHAnsi"/>
          <w:color w:val="000000"/>
        </w:rPr>
        <w:t xml:space="preserve">If you have any questions, please send them to </w:t>
      </w:r>
      <w:r w:rsidR="001908BB" w:rsidRPr="00EF4377">
        <w:rPr>
          <w:rFonts w:asciiTheme="minorHAnsi" w:hAnsiTheme="minorHAnsi" w:cstheme="minorHAnsi"/>
          <w:color w:val="000000"/>
        </w:rPr>
        <w:t xml:space="preserve">the </w:t>
      </w:r>
      <w:r w:rsidR="0D9E1EA6" w:rsidRPr="00EF4377">
        <w:rPr>
          <w:rFonts w:asciiTheme="minorHAnsi" w:hAnsiTheme="minorHAnsi" w:cstheme="minorHAnsi"/>
          <w:color w:val="000000"/>
        </w:rPr>
        <w:t xml:space="preserve">same address by </w:t>
      </w:r>
      <w:r w:rsidR="00DA22BF" w:rsidRPr="00EF4377">
        <w:rPr>
          <w:rFonts w:asciiTheme="minorHAnsi" w:hAnsiTheme="minorHAnsi" w:cstheme="minorHAnsi"/>
          <w:color w:val="000000"/>
        </w:rPr>
        <w:t xml:space="preserve">5pm on </w:t>
      </w:r>
      <w:r w:rsidR="00BC2E95" w:rsidRPr="00EF4377">
        <w:rPr>
          <w:rFonts w:asciiTheme="minorHAnsi" w:hAnsiTheme="minorHAnsi" w:cstheme="minorHAnsi"/>
          <w:color w:val="000000"/>
        </w:rPr>
        <w:t>Friday 16th April</w:t>
      </w:r>
      <w:r w:rsidR="0D9E1EA6" w:rsidRPr="00EF4377">
        <w:rPr>
          <w:rFonts w:asciiTheme="minorHAnsi" w:hAnsiTheme="minorHAnsi" w:cstheme="minorHAnsi"/>
          <w:color w:val="000000"/>
        </w:rPr>
        <w:t xml:space="preserve"> and we will do our best to get back to you.</w:t>
      </w:r>
    </w:p>
    <w:sectPr w:rsidR="0024399A" w:rsidRPr="00EF437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7370" w14:textId="77777777" w:rsidR="005F35B6" w:rsidRDefault="005F35B6" w:rsidP="00A7779D">
      <w:pPr>
        <w:spacing w:after="0" w:line="240" w:lineRule="auto"/>
      </w:pPr>
      <w:r>
        <w:separator/>
      </w:r>
    </w:p>
  </w:endnote>
  <w:endnote w:type="continuationSeparator" w:id="0">
    <w:p w14:paraId="7264CE2A" w14:textId="77777777" w:rsidR="005F35B6" w:rsidRDefault="005F35B6" w:rsidP="00A7779D">
      <w:pPr>
        <w:spacing w:after="0" w:line="240" w:lineRule="auto"/>
      </w:pPr>
      <w:r>
        <w:continuationSeparator/>
      </w:r>
    </w:p>
  </w:endnote>
  <w:endnote w:type="continuationNotice" w:id="1">
    <w:p w14:paraId="3B50D6B4" w14:textId="77777777" w:rsidR="005F35B6" w:rsidRDefault="005F3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03397"/>
      <w:docPartObj>
        <w:docPartGallery w:val="Page Numbers (Bottom of Page)"/>
        <w:docPartUnique/>
      </w:docPartObj>
    </w:sdtPr>
    <w:sdtEndPr>
      <w:rPr>
        <w:noProof/>
      </w:rPr>
    </w:sdtEndPr>
    <w:sdtContent>
      <w:p w14:paraId="28E25F05" w14:textId="0D8CB7A4" w:rsidR="00EF4377" w:rsidRDefault="00EF43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90B1A6" w14:textId="77777777" w:rsidR="00EF4377" w:rsidRDefault="00EF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B267" w14:textId="77777777" w:rsidR="005F35B6" w:rsidRDefault="005F35B6" w:rsidP="00A7779D">
      <w:pPr>
        <w:spacing w:after="0" w:line="240" w:lineRule="auto"/>
      </w:pPr>
      <w:r>
        <w:separator/>
      </w:r>
    </w:p>
  </w:footnote>
  <w:footnote w:type="continuationSeparator" w:id="0">
    <w:p w14:paraId="33378DAA" w14:textId="77777777" w:rsidR="005F35B6" w:rsidRDefault="005F35B6" w:rsidP="00A7779D">
      <w:pPr>
        <w:spacing w:after="0" w:line="240" w:lineRule="auto"/>
      </w:pPr>
      <w:r>
        <w:continuationSeparator/>
      </w:r>
    </w:p>
  </w:footnote>
  <w:footnote w:type="continuationNotice" w:id="1">
    <w:p w14:paraId="1360CF0B" w14:textId="77777777" w:rsidR="005F35B6" w:rsidRDefault="005F35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93E"/>
    <w:multiLevelType w:val="hybridMultilevel"/>
    <w:tmpl w:val="51C69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27334"/>
    <w:multiLevelType w:val="hybridMultilevel"/>
    <w:tmpl w:val="F98AC08A"/>
    <w:lvl w:ilvl="0" w:tplc="9D0E8E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924A8"/>
    <w:multiLevelType w:val="hybridMultilevel"/>
    <w:tmpl w:val="AA724FE2"/>
    <w:lvl w:ilvl="0" w:tplc="0809000F">
      <w:start w:val="1"/>
      <w:numFmt w:val="decimal"/>
      <w:lvlText w:val="%1."/>
      <w:lvlJc w:val="left"/>
      <w:pPr>
        <w:ind w:left="720" w:hanging="360"/>
      </w:pPr>
      <w:rPr>
        <w:rFonts w:hint="default"/>
      </w:rPr>
    </w:lvl>
    <w:lvl w:ilvl="1" w:tplc="25383EAA">
      <w:start w:val="1"/>
      <w:numFmt w:val="decimal"/>
      <w:lvlText w:val="%2."/>
      <w:lvlJc w:val="left"/>
      <w:pPr>
        <w:ind w:left="1440" w:hanging="360"/>
      </w:pPr>
      <w:rPr>
        <w:rFonts w:asciiTheme="minorHAnsi" w:eastAsia="Times New Roman"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E2520"/>
    <w:multiLevelType w:val="hybridMultilevel"/>
    <w:tmpl w:val="DC4C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07012"/>
    <w:multiLevelType w:val="hybridMultilevel"/>
    <w:tmpl w:val="D64C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61C78"/>
    <w:multiLevelType w:val="hybridMultilevel"/>
    <w:tmpl w:val="F27AF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F1F8E"/>
    <w:multiLevelType w:val="hybridMultilevel"/>
    <w:tmpl w:val="FA8A0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848DF"/>
    <w:multiLevelType w:val="multilevel"/>
    <w:tmpl w:val="A674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F3A3C"/>
    <w:multiLevelType w:val="hybridMultilevel"/>
    <w:tmpl w:val="CFDE2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C1F24"/>
    <w:multiLevelType w:val="hybridMultilevel"/>
    <w:tmpl w:val="C6D68972"/>
    <w:lvl w:ilvl="0" w:tplc="9D0E8E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34B48"/>
    <w:multiLevelType w:val="hybridMultilevel"/>
    <w:tmpl w:val="2E500148"/>
    <w:lvl w:ilvl="0" w:tplc="AF9EAF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A2A4B"/>
    <w:multiLevelType w:val="hybridMultilevel"/>
    <w:tmpl w:val="D00E5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B1F24"/>
    <w:multiLevelType w:val="hybridMultilevel"/>
    <w:tmpl w:val="B4CE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2751B"/>
    <w:multiLevelType w:val="hybridMultilevel"/>
    <w:tmpl w:val="0C10271A"/>
    <w:lvl w:ilvl="0" w:tplc="16D2B374">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455E2"/>
    <w:multiLevelType w:val="multilevel"/>
    <w:tmpl w:val="ECC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3D37D6"/>
    <w:multiLevelType w:val="hybridMultilevel"/>
    <w:tmpl w:val="3196A7BC"/>
    <w:lvl w:ilvl="0" w:tplc="E618C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044C1"/>
    <w:multiLevelType w:val="multilevel"/>
    <w:tmpl w:val="A88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C1CA8"/>
    <w:multiLevelType w:val="hybridMultilevel"/>
    <w:tmpl w:val="B4CE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43748"/>
    <w:multiLevelType w:val="hybridMultilevel"/>
    <w:tmpl w:val="D74C1C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067CD"/>
    <w:multiLevelType w:val="multilevel"/>
    <w:tmpl w:val="F09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6"/>
  </w:num>
  <w:num w:numId="4">
    <w:abstractNumId w:val="0"/>
  </w:num>
  <w:num w:numId="5">
    <w:abstractNumId w:val="19"/>
  </w:num>
  <w:num w:numId="6">
    <w:abstractNumId w:val="14"/>
  </w:num>
  <w:num w:numId="7">
    <w:abstractNumId w:val="7"/>
  </w:num>
  <w:num w:numId="8">
    <w:abstractNumId w:val="16"/>
  </w:num>
  <w:num w:numId="9">
    <w:abstractNumId w:val="3"/>
  </w:num>
  <w:num w:numId="10">
    <w:abstractNumId w:val="15"/>
  </w:num>
  <w:num w:numId="11">
    <w:abstractNumId w:val="1"/>
  </w:num>
  <w:num w:numId="12">
    <w:abstractNumId w:val="9"/>
  </w:num>
  <w:num w:numId="13">
    <w:abstractNumId w:val="12"/>
  </w:num>
  <w:num w:numId="14">
    <w:abstractNumId w:val="18"/>
  </w:num>
  <w:num w:numId="15">
    <w:abstractNumId w:val="8"/>
  </w:num>
  <w:num w:numId="16">
    <w:abstractNumId w:val="13"/>
  </w:num>
  <w:num w:numId="17">
    <w:abstractNumId w:val="5"/>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3B"/>
    <w:rsid w:val="00001EB1"/>
    <w:rsid w:val="00022873"/>
    <w:rsid w:val="00022B76"/>
    <w:rsid w:val="00041E2D"/>
    <w:rsid w:val="000451EB"/>
    <w:rsid w:val="0005583F"/>
    <w:rsid w:val="000622C8"/>
    <w:rsid w:val="0007311B"/>
    <w:rsid w:val="00077CAD"/>
    <w:rsid w:val="000817E0"/>
    <w:rsid w:val="00081DC1"/>
    <w:rsid w:val="00085204"/>
    <w:rsid w:val="00090248"/>
    <w:rsid w:val="0009347B"/>
    <w:rsid w:val="0009698F"/>
    <w:rsid w:val="000A03CB"/>
    <w:rsid w:val="000A2F10"/>
    <w:rsid w:val="000B3E67"/>
    <w:rsid w:val="000C1BEE"/>
    <w:rsid w:val="000D3EF4"/>
    <w:rsid w:val="000F1469"/>
    <w:rsid w:val="000F7180"/>
    <w:rsid w:val="001103EB"/>
    <w:rsid w:val="00160261"/>
    <w:rsid w:val="00160C45"/>
    <w:rsid w:val="001618C1"/>
    <w:rsid w:val="00161D1F"/>
    <w:rsid w:val="001908BB"/>
    <w:rsid w:val="001A6D3F"/>
    <w:rsid w:val="001B7396"/>
    <w:rsid w:val="001C4B6E"/>
    <w:rsid w:val="001C75F6"/>
    <w:rsid w:val="001C7EDF"/>
    <w:rsid w:val="001D7C72"/>
    <w:rsid w:val="001E2DB6"/>
    <w:rsid w:val="001F56C6"/>
    <w:rsid w:val="002205E9"/>
    <w:rsid w:val="00221FC5"/>
    <w:rsid w:val="00226226"/>
    <w:rsid w:val="00230D84"/>
    <w:rsid w:val="00230D87"/>
    <w:rsid w:val="00231892"/>
    <w:rsid w:val="00235074"/>
    <w:rsid w:val="0023681A"/>
    <w:rsid w:val="0024399A"/>
    <w:rsid w:val="0024416C"/>
    <w:rsid w:val="00262530"/>
    <w:rsid w:val="00276E93"/>
    <w:rsid w:val="00291631"/>
    <w:rsid w:val="002923C8"/>
    <w:rsid w:val="002C1072"/>
    <w:rsid w:val="002C260A"/>
    <w:rsid w:val="002D2852"/>
    <w:rsid w:val="002E1D4A"/>
    <w:rsid w:val="002E7227"/>
    <w:rsid w:val="002F3CD1"/>
    <w:rsid w:val="00305FD7"/>
    <w:rsid w:val="00316979"/>
    <w:rsid w:val="00324474"/>
    <w:rsid w:val="003406EC"/>
    <w:rsid w:val="003429F7"/>
    <w:rsid w:val="00345438"/>
    <w:rsid w:val="00347E7E"/>
    <w:rsid w:val="003511FD"/>
    <w:rsid w:val="003579ED"/>
    <w:rsid w:val="0036159C"/>
    <w:rsid w:val="00362E09"/>
    <w:rsid w:val="00371CEB"/>
    <w:rsid w:val="0037421D"/>
    <w:rsid w:val="00382F27"/>
    <w:rsid w:val="0038668A"/>
    <w:rsid w:val="00394A00"/>
    <w:rsid w:val="003B18EC"/>
    <w:rsid w:val="003B75D6"/>
    <w:rsid w:val="003D434B"/>
    <w:rsid w:val="003D5505"/>
    <w:rsid w:val="003F7341"/>
    <w:rsid w:val="004045F0"/>
    <w:rsid w:val="004110A6"/>
    <w:rsid w:val="004216B7"/>
    <w:rsid w:val="0042724E"/>
    <w:rsid w:val="004344FB"/>
    <w:rsid w:val="00445AB5"/>
    <w:rsid w:val="00455C53"/>
    <w:rsid w:val="0046222A"/>
    <w:rsid w:val="00473AD4"/>
    <w:rsid w:val="0047665B"/>
    <w:rsid w:val="00477605"/>
    <w:rsid w:val="00495AD8"/>
    <w:rsid w:val="004B142D"/>
    <w:rsid w:val="004B3903"/>
    <w:rsid w:val="004B6CDA"/>
    <w:rsid w:val="004D0DDC"/>
    <w:rsid w:val="004E0413"/>
    <w:rsid w:val="004E23BD"/>
    <w:rsid w:val="004E4BBA"/>
    <w:rsid w:val="004E69A2"/>
    <w:rsid w:val="004F329F"/>
    <w:rsid w:val="004F5684"/>
    <w:rsid w:val="0050796C"/>
    <w:rsid w:val="00512A18"/>
    <w:rsid w:val="005245E2"/>
    <w:rsid w:val="00541058"/>
    <w:rsid w:val="005446B2"/>
    <w:rsid w:val="00544B40"/>
    <w:rsid w:val="00546D11"/>
    <w:rsid w:val="0055195D"/>
    <w:rsid w:val="00554081"/>
    <w:rsid w:val="00555C52"/>
    <w:rsid w:val="00575D6D"/>
    <w:rsid w:val="00591BF6"/>
    <w:rsid w:val="005962A1"/>
    <w:rsid w:val="00596DAA"/>
    <w:rsid w:val="005A1B58"/>
    <w:rsid w:val="005C3F10"/>
    <w:rsid w:val="005E7046"/>
    <w:rsid w:val="005F35B6"/>
    <w:rsid w:val="005F4903"/>
    <w:rsid w:val="005F5C9F"/>
    <w:rsid w:val="0060163C"/>
    <w:rsid w:val="00611581"/>
    <w:rsid w:val="00636F87"/>
    <w:rsid w:val="00645CB1"/>
    <w:rsid w:val="00647C98"/>
    <w:rsid w:val="00652712"/>
    <w:rsid w:val="006542A4"/>
    <w:rsid w:val="00655C5F"/>
    <w:rsid w:val="00655CDF"/>
    <w:rsid w:val="00666837"/>
    <w:rsid w:val="00671453"/>
    <w:rsid w:val="00672AEF"/>
    <w:rsid w:val="00680419"/>
    <w:rsid w:val="00681335"/>
    <w:rsid w:val="0069066F"/>
    <w:rsid w:val="006919FE"/>
    <w:rsid w:val="006A2692"/>
    <w:rsid w:val="006B2228"/>
    <w:rsid w:val="006B770C"/>
    <w:rsid w:val="006C26BF"/>
    <w:rsid w:val="006C36E2"/>
    <w:rsid w:val="006D1D5A"/>
    <w:rsid w:val="006E1888"/>
    <w:rsid w:val="006E3854"/>
    <w:rsid w:val="006F2DA6"/>
    <w:rsid w:val="00705044"/>
    <w:rsid w:val="0070516D"/>
    <w:rsid w:val="007069FB"/>
    <w:rsid w:val="007106D1"/>
    <w:rsid w:val="00710791"/>
    <w:rsid w:val="0071145A"/>
    <w:rsid w:val="00714DA0"/>
    <w:rsid w:val="00726E2A"/>
    <w:rsid w:val="00727754"/>
    <w:rsid w:val="007306FB"/>
    <w:rsid w:val="0073313C"/>
    <w:rsid w:val="00741B73"/>
    <w:rsid w:val="007478B8"/>
    <w:rsid w:val="00751A9E"/>
    <w:rsid w:val="00766EDA"/>
    <w:rsid w:val="00776377"/>
    <w:rsid w:val="00777541"/>
    <w:rsid w:val="00777DE9"/>
    <w:rsid w:val="00782F6C"/>
    <w:rsid w:val="00796BF0"/>
    <w:rsid w:val="007A1EA8"/>
    <w:rsid w:val="007A35C0"/>
    <w:rsid w:val="007A3B0A"/>
    <w:rsid w:val="007A6C14"/>
    <w:rsid w:val="007C5F86"/>
    <w:rsid w:val="007E05B6"/>
    <w:rsid w:val="007E1503"/>
    <w:rsid w:val="007E7A4E"/>
    <w:rsid w:val="007F4043"/>
    <w:rsid w:val="007F5928"/>
    <w:rsid w:val="007F7B18"/>
    <w:rsid w:val="00813340"/>
    <w:rsid w:val="008276E7"/>
    <w:rsid w:val="008308A9"/>
    <w:rsid w:val="008401DF"/>
    <w:rsid w:val="0084150D"/>
    <w:rsid w:val="00842FFC"/>
    <w:rsid w:val="00847F2B"/>
    <w:rsid w:val="008510D1"/>
    <w:rsid w:val="008549E4"/>
    <w:rsid w:val="008566B0"/>
    <w:rsid w:val="00866197"/>
    <w:rsid w:val="00876024"/>
    <w:rsid w:val="00882CED"/>
    <w:rsid w:val="00896B98"/>
    <w:rsid w:val="008C388F"/>
    <w:rsid w:val="008D4C75"/>
    <w:rsid w:val="008D7AEC"/>
    <w:rsid w:val="008E2C47"/>
    <w:rsid w:val="008E6C05"/>
    <w:rsid w:val="0090156C"/>
    <w:rsid w:val="00901887"/>
    <w:rsid w:val="009053EF"/>
    <w:rsid w:val="00912190"/>
    <w:rsid w:val="0091430E"/>
    <w:rsid w:val="009161CE"/>
    <w:rsid w:val="00921FD0"/>
    <w:rsid w:val="009229CB"/>
    <w:rsid w:val="009518D3"/>
    <w:rsid w:val="00952010"/>
    <w:rsid w:val="0095774A"/>
    <w:rsid w:val="00957E74"/>
    <w:rsid w:val="00966246"/>
    <w:rsid w:val="00971702"/>
    <w:rsid w:val="00977AFC"/>
    <w:rsid w:val="0098406B"/>
    <w:rsid w:val="009851CD"/>
    <w:rsid w:val="00985363"/>
    <w:rsid w:val="009974DA"/>
    <w:rsid w:val="00997BBD"/>
    <w:rsid w:val="009B072D"/>
    <w:rsid w:val="009C2DA1"/>
    <w:rsid w:val="009C7B47"/>
    <w:rsid w:val="009D592B"/>
    <w:rsid w:val="00A105BC"/>
    <w:rsid w:val="00A2423E"/>
    <w:rsid w:val="00A4425D"/>
    <w:rsid w:val="00A531B5"/>
    <w:rsid w:val="00A67678"/>
    <w:rsid w:val="00A77097"/>
    <w:rsid w:val="00A7779D"/>
    <w:rsid w:val="00A82142"/>
    <w:rsid w:val="00A83619"/>
    <w:rsid w:val="00A8643E"/>
    <w:rsid w:val="00A96B9A"/>
    <w:rsid w:val="00AB169F"/>
    <w:rsid w:val="00AB36C3"/>
    <w:rsid w:val="00AB5F46"/>
    <w:rsid w:val="00AB6085"/>
    <w:rsid w:val="00AB6E60"/>
    <w:rsid w:val="00AE40AB"/>
    <w:rsid w:val="00AF42D0"/>
    <w:rsid w:val="00AF564B"/>
    <w:rsid w:val="00AF76F0"/>
    <w:rsid w:val="00B039F8"/>
    <w:rsid w:val="00B114F7"/>
    <w:rsid w:val="00B23060"/>
    <w:rsid w:val="00B30FFA"/>
    <w:rsid w:val="00B31B7A"/>
    <w:rsid w:val="00B41DEA"/>
    <w:rsid w:val="00B424A2"/>
    <w:rsid w:val="00B45064"/>
    <w:rsid w:val="00B510F6"/>
    <w:rsid w:val="00B52BD6"/>
    <w:rsid w:val="00B751CB"/>
    <w:rsid w:val="00B77D37"/>
    <w:rsid w:val="00B805B1"/>
    <w:rsid w:val="00B815DF"/>
    <w:rsid w:val="00BA063E"/>
    <w:rsid w:val="00BB4498"/>
    <w:rsid w:val="00BB5414"/>
    <w:rsid w:val="00BC2E95"/>
    <w:rsid w:val="00BC69D7"/>
    <w:rsid w:val="00BD45C5"/>
    <w:rsid w:val="00BE0E7B"/>
    <w:rsid w:val="00BE51CF"/>
    <w:rsid w:val="00BE6545"/>
    <w:rsid w:val="00BF1C51"/>
    <w:rsid w:val="00BF7B9A"/>
    <w:rsid w:val="00C04420"/>
    <w:rsid w:val="00C11714"/>
    <w:rsid w:val="00C14D96"/>
    <w:rsid w:val="00C15E1B"/>
    <w:rsid w:val="00C1671D"/>
    <w:rsid w:val="00C213D0"/>
    <w:rsid w:val="00C354A8"/>
    <w:rsid w:val="00C37375"/>
    <w:rsid w:val="00C52FD7"/>
    <w:rsid w:val="00C9783B"/>
    <w:rsid w:val="00CA2D7E"/>
    <w:rsid w:val="00CA6B53"/>
    <w:rsid w:val="00CB112F"/>
    <w:rsid w:val="00CB118D"/>
    <w:rsid w:val="00CD4177"/>
    <w:rsid w:val="00CE4EEE"/>
    <w:rsid w:val="00CF4395"/>
    <w:rsid w:val="00D2068C"/>
    <w:rsid w:val="00D236B5"/>
    <w:rsid w:val="00D244CC"/>
    <w:rsid w:val="00D3559B"/>
    <w:rsid w:val="00D35FC1"/>
    <w:rsid w:val="00D5384A"/>
    <w:rsid w:val="00D54969"/>
    <w:rsid w:val="00D60C0E"/>
    <w:rsid w:val="00D67AE5"/>
    <w:rsid w:val="00D7389C"/>
    <w:rsid w:val="00D75B89"/>
    <w:rsid w:val="00D84CFF"/>
    <w:rsid w:val="00D84D9F"/>
    <w:rsid w:val="00D91CBD"/>
    <w:rsid w:val="00D950DB"/>
    <w:rsid w:val="00DA22BF"/>
    <w:rsid w:val="00DA389F"/>
    <w:rsid w:val="00DD2BC5"/>
    <w:rsid w:val="00DD55E9"/>
    <w:rsid w:val="00DE137B"/>
    <w:rsid w:val="00E03104"/>
    <w:rsid w:val="00E21CAA"/>
    <w:rsid w:val="00E25BAC"/>
    <w:rsid w:val="00E346DA"/>
    <w:rsid w:val="00E36451"/>
    <w:rsid w:val="00E44341"/>
    <w:rsid w:val="00E446F8"/>
    <w:rsid w:val="00E5025A"/>
    <w:rsid w:val="00E54DCB"/>
    <w:rsid w:val="00E72A14"/>
    <w:rsid w:val="00E7413B"/>
    <w:rsid w:val="00E75517"/>
    <w:rsid w:val="00E75682"/>
    <w:rsid w:val="00E76211"/>
    <w:rsid w:val="00E765AE"/>
    <w:rsid w:val="00E91AA1"/>
    <w:rsid w:val="00E93FBA"/>
    <w:rsid w:val="00E963A5"/>
    <w:rsid w:val="00EA1435"/>
    <w:rsid w:val="00EC0C38"/>
    <w:rsid w:val="00ED0102"/>
    <w:rsid w:val="00EE120E"/>
    <w:rsid w:val="00EE5E99"/>
    <w:rsid w:val="00EF4377"/>
    <w:rsid w:val="00F0521D"/>
    <w:rsid w:val="00F23B47"/>
    <w:rsid w:val="00F37B69"/>
    <w:rsid w:val="00F51DF7"/>
    <w:rsid w:val="00F97DBB"/>
    <w:rsid w:val="00FA2E54"/>
    <w:rsid w:val="00FB4759"/>
    <w:rsid w:val="00FC2464"/>
    <w:rsid w:val="00FC3304"/>
    <w:rsid w:val="00FD158B"/>
    <w:rsid w:val="00FD3205"/>
    <w:rsid w:val="00FD6166"/>
    <w:rsid w:val="00FE48A9"/>
    <w:rsid w:val="01FFB91E"/>
    <w:rsid w:val="0620081F"/>
    <w:rsid w:val="06ADA6C7"/>
    <w:rsid w:val="08E79E23"/>
    <w:rsid w:val="0B639CB3"/>
    <w:rsid w:val="0D9E1EA6"/>
    <w:rsid w:val="0E9F8C27"/>
    <w:rsid w:val="13A7C785"/>
    <w:rsid w:val="154397E6"/>
    <w:rsid w:val="15775B3C"/>
    <w:rsid w:val="17407BF0"/>
    <w:rsid w:val="192C3200"/>
    <w:rsid w:val="1F5187E4"/>
    <w:rsid w:val="218D0EBF"/>
    <w:rsid w:val="23CC31C9"/>
    <w:rsid w:val="27E4AF69"/>
    <w:rsid w:val="28E36AEB"/>
    <w:rsid w:val="2D8C9FAA"/>
    <w:rsid w:val="339E0527"/>
    <w:rsid w:val="3C5C34BB"/>
    <w:rsid w:val="3C9408E5"/>
    <w:rsid w:val="3EE3DA89"/>
    <w:rsid w:val="42A4C719"/>
    <w:rsid w:val="44C898BF"/>
    <w:rsid w:val="47F7E56D"/>
    <w:rsid w:val="484EE256"/>
    <w:rsid w:val="49EAB2B7"/>
    <w:rsid w:val="4B322AFB"/>
    <w:rsid w:val="4B868318"/>
    <w:rsid w:val="4F5188A3"/>
    <w:rsid w:val="5040CBDE"/>
    <w:rsid w:val="529F00FA"/>
    <w:rsid w:val="5655C465"/>
    <w:rsid w:val="58038EE5"/>
    <w:rsid w:val="588FA5C2"/>
    <w:rsid w:val="5D10DE08"/>
    <w:rsid w:val="5F7584C7"/>
    <w:rsid w:val="60CD7224"/>
    <w:rsid w:val="68A572D4"/>
    <w:rsid w:val="771CAC4A"/>
    <w:rsid w:val="777AAF71"/>
    <w:rsid w:val="79E64AA1"/>
    <w:rsid w:val="7A4B3DA5"/>
    <w:rsid w:val="7BC7EFD2"/>
    <w:rsid w:val="7F208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C7E"/>
  <w15:chartTrackingRefBased/>
  <w15:docId w15:val="{6F9347BA-AF84-4B01-BDE9-A8DFAD18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1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41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13B"/>
    <w:rPr>
      <w:sz w:val="16"/>
      <w:szCs w:val="16"/>
    </w:rPr>
  </w:style>
  <w:style w:type="paragraph" w:styleId="CommentText">
    <w:name w:val="annotation text"/>
    <w:basedOn w:val="Normal"/>
    <w:link w:val="CommentTextChar"/>
    <w:uiPriority w:val="99"/>
    <w:semiHidden/>
    <w:unhideWhenUsed/>
    <w:rsid w:val="00E7413B"/>
    <w:pPr>
      <w:spacing w:line="240" w:lineRule="auto"/>
    </w:pPr>
    <w:rPr>
      <w:sz w:val="20"/>
      <w:szCs w:val="20"/>
    </w:rPr>
  </w:style>
  <w:style w:type="character" w:customStyle="1" w:styleId="CommentTextChar">
    <w:name w:val="Comment Text Char"/>
    <w:basedOn w:val="DefaultParagraphFont"/>
    <w:link w:val="CommentText"/>
    <w:uiPriority w:val="99"/>
    <w:semiHidden/>
    <w:rsid w:val="00E7413B"/>
    <w:rPr>
      <w:sz w:val="20"/>
      <w:szCs w:val="20"/>
    </w:rPr>
  </w:style>
  <w:style w:type="paragraph" w:styleId="CommentSubject">
    <w:name w:val="annotation subject"/>
    <w:basedOn w:val="CommentText"/>
    <w:next w:val="CommentText"/>
    <w:link w:val="CommentSubjectChar"/>
    <w:uiPriority w:val="99"/>
    <w:semiHidden/>
    <w:unhideWhenUsed/>
    <w:rsid w:val="00E7413B"/>
    <w:rPr>
      <w:b/>
      <w:bCs/>
    </w:rPr>
  </w:style>
  <w:style w:type="character" w:customStyle="1" w:styleId="CommentSubjectChar">
    <w:name w:val="Comment Subject Char"/>
    <w:basedOn w:val="CommentTextChar"/>
    <w:link w:val="CommentSubject"/>
    <w:uiPriority w:val="99"/>
    <w:semiHidden/>
    <w:rsid w:val="00E7413B"/>
    <w:rPr>
      <w:b/>
      <w:bCs/>
      <w:sz w:val="20"/>
      <w:szCs w:val="20"/>
    </w:rPr>
  </w:style>
  <w:style w:type="character" w:customStyle="1" w:styleId="Heading3Char">
    <w:name w:val="Heading 3 Char"/>
    <w:basedOn w:val="DefaultParagraphFont"/>
    <w:link w:val="Heading3"/>
    <w:uiPriority w:val="9"/>
    <w:rsid w:val="00E7413B"/>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7413B"/>
    <w:pPr>
      <w:ind w:left="720"/>
      <w:contextualSpacing/>
    </w:pPr>
  </w:style>
  <w:style w:type="table" w:styleId="TableGrid">
    <w:name w:val="Table Grid"/>
    <w:basedOn w:val="TableNormal"/>
    <w:uiPriority w:val="39"/>
    <w:rsid w:val="00E7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6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65B"/>
  </w:style>
  <w:style w:type="character" w:customStyle="1" w:styleId="eop">
    <w:name w:val="eop"/>
    <w:basedOn w:val="DefaultParagraphFont"/>
    <w:rsid w:val="0047665B"/>
  </w:style>
  <w:style w:type="character" w:customStyle="1" w:styleId="markamp1thurb">
    <w:name w:val="markamp1thurb"/>
    <w:basedOn w:val="DefaultParagraphFont"/>
    <w:rsid w:val="00E446F8"/>
  </w:style>
  <w:style w:type="character" w:customStyle="1" w:styleId="markpnox87f8m">
    <w:name w:val="markpnox87f8m"/>
    <w:basedOn w:val="DefaultParagraphFont"/>
    <w:rsid w:val="00E446F8"/>
  </w:style>
  <w:style w:type="paragraph" w:styleId="NormalWeb">
    <w:name w:val="Normal (Web)"/>
    <w:basedOn w:val="Normal"/>
    <w:uiPriority w:val="99"/>
    <w:unhideWhenUsed/>
    <w:rsid w:val="00CB1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399A"/>
    <w:rPr>
      <w:color w:val="0563C1" w:themeColor="hyperlink"/>
      <w:u w:val="single"/>
    </w:rPr>
  </w:style>
  <w:style w:type="character" w:styleId="UnresolvedMention">
    <w:name w:val="Unresolved Mention"/>
    <w:basedOn w:val="DefaultParagraphFont"/>
    <w:uiPriority w:val="99"/>
    <w:semiHidden/>
    <w:unhideWhenUsed/>
    <w:rsid w:val="0024399A"/>
    <w:rPr>
      <w:color w:val="605E5C"/>
      <w:shd w:val="clear" w:color="auto" w:fill="E1DFDD"/>
    </w:rPr>
  </w:style>
  <w:style w:type="paragraph" w:styleId="FootnoteText">
    <w:name w:val="footnote text"/>
    <w:basedOn w:val="Normal"/>
    <w:link w:val="FootnoteTextChar"/>
    <w:uiPriority w:val="99"/>
    <w:semiHidden/>
    <w:unhideWhenUsed/>
    <w:rsid w:val="00A77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79D"/>
    <w:rPr>
      <w:sz w:val="20"/>
      <w:szCs w:val="20"/>
    </w:rPr>
  </w:style>
  <w:style w:type="character" w:styleId="FootnoteReference">
    <w:name w:val="footnote reference"/>
    <w:basedOn w:val="DefaultParagraphFont"/>
    <w:uiPriority w:val="99"/>
    <w:semiHidden/>
    <w:unhideWhenUsed/>
    <w:rsid w:val="00A7779D"/>
    <w:rPr>
      <w:vertAlign w:val="superscript"/>
    </w:rPr>
  </w:style>
  <w:style w:type="paragraph" w:styleId="Header">
    <w:name w:val="header"/>
    <w:basedOn w:val="Normal"/>
    <w:link w:val="HeaderChar"/>
    <w:uiPriority w:val="99"/>
    <w:unhideWhenUsed/>
    <w:rsid w:val="00055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83F"/>
  </w:style>
  <w:style w:type="paragraph" w:styleId="Footer">
    <w:name w:val="footer"/>
    <w:basedOn w:val="Normal"/>
    <w:link w:val="FooterChar"/>
    <w:uiPriority w:val="99"/>
    <w:unhideWhenUsed/>
    <w:rsid w:val="00055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83F"/>
  </w:style>
  <w:style w:type="character" w:customStyle="1" w:styleId="Heading1Char">
    <w:name w:val="Heading 1 Char"/>
    <w:basedOn w:val="DefaultParagraphFont"/>
    <w:link w:val="Heading1"/>
    <w:uiPriority w:val="9"/>
    <w:rsid w:val="002441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1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5154">
      <w:bodyDiv w:val="1"/>
      <w:marLeft w:val="0"/>
      <w:marRight w:val="0"/>
      <w:marTop w:val="0"/>
      <w:marBottom w:val="0"/>
      <w:divBdr>
        <w:top w:val="none" w:sz="0" w:space="0" w:color="auto"/>
        <w:left w:val="none" w:sz="0" w:space="0" w:color="auto"/>
        <w:bottom w:val="none" w:sz="0" w:space="0" w:color="auto"/>
        <w:right w:val="none" w:sz="0" w:space="0" w:color="auto"/>
      </w:divBdr>
    </w:div>
    <w:div w:id="182548921">
      <w:bodyDiv w:val="1"/>
      <w:marLeft w:val="0"/>
      <w:marRight w:val="0"/>
      <w:marTop w:val="0"/>
      <w:marBottom w:val="0"/>
      <w:divBdr>
        <w:top w:val="none" w:sz="0" w:space="0" w:color="auto"/>
        <w:left w:val="none" w:sz="0" w:space="0" w:color="auto"/>
        <w:bottom w:val="none" w:sz="0" w:space="0" w:color="auto"/>
        <w:right w:val="none" w:sz="0" w:space="0" w:color="auto"/>
      </w:divBdr>
      <w:divsChild>
        <w:div w:id="17203192">
          <w:marLeft w:val="0"/>
          <w:marRight w:val="0"/>
          <w:marTop w:val="0"/>
          <w:marBottom w:val="0"/>
          <w:divBdr>
            <w:top w:val="none" w:sz="0" w:space="0" w:color="auto"/>
            <w:left w:val="none" w:sz="0" w:space="0" w:color="auto"/>
            <w:bottom w:val="none" w:sz="0" w:space="0" w:color="auto"/>
            <w:right w:val="none" w:sz="0" w:space="0" w:color="auto"/>
          </w:divBdr>
        </w:div>
        <w:div w:id="51006441">
          <w:marLeft w:val="0"/>
          <w:marRight w:val="0"/>
          <w:marTop w:val="0"/>
          <w:marBottom w:val="0"/>
          <w:divBdr>
            <w:top w:val="none" w:sz="0" w:space="0" w:color="auto"/>
            <w:left w:val="none" w:sz="0" w:space="0" w:color="auto"/>
            <w:bottom w:val="none" w:sz="0" w:space="0" w:color="auto"/>
            <w:right w:val="none" w:sz="0" w:space="0" w:color="auto"/>
          </w:divBdr>
        </w:div>
        <w:div w:id="1029524427">
          <w:marLeft w:val="0"/>
          <w:marRight w:val="0"/>
          <w:marTop w:val="0"/>
          <w:marBottom w:val="0"/>
          <w:divBdr>
            <w:top w:val="none" w:sz="0" w:space="0" w:color="auto"/>
            <w:left w:val="none" w:sz="0" w:space="0" w:color="auto"/>
            <w:bottom w:val="none" w:sz="0" w:space="0" w:color="auto"/>
            <w:right w:val="none" w:sz="0" w:space="0" w:color="auto"/>
          </w:divBdr>
        </w:div>
        <w:div w:id="1053576419">
          <w:marLeft w:val="0"/>
          <w:marRight w:val="0"/>
          <w:marTop w:val="0"/>
          <w:marBottom w:val="0"/>
          <w:divBdr>
            <w:top w:val="none" w:sz="0" w:space="0" w:color="auto"/>
            <w:left w:val="none" w:sz="0" w:space="0" w:color="auto"/>
            <w:bottom w:val="none" w:sz="0" w:space="0" w:color="auto"/>
            <w:right w:val="none" w:sz="0" w:space="0" w:color="auto"/>
          </w:divBdr>
        </w:div>
        <w:div w:id="1341004334">
          <w:marLeft w:val="0"/>
          <w:marRight w:val="0"/>
          <w:marTop w:val="0"/>
          <w:marBottom w:val="0"/>
          <w:divBdr>
            <w:top w:val="none" w:sz="0" w:space="0" w:color="auto"/>
            <w:left w:val="none" w:sz="0" w:space="0" w:color="auto"/>
            <w:bottom w:val="none" w:sz="0" w:space="0" w:color="auto"/>
            <w:right w:val="none" w:sz="0" w:space="0" w:color="auto"/>
          </w:divBdr>
        </w:div>
        <w:div w:id="1742025438">
          <w:marLeft w:val="0"/>
          <w:marRight w:val="0"/>
          <w:marTop w:val="0"/>
          <w:marBottom w:val="0"/>
          <w:divBdr>
            <w:top w:val="none" w:sz="0" w:space="0" w:color="auto"/>
            <w:left w:val="none" w:sz="0" w:space="0" w:color="auto"/>
            <w:bottom w:val="none" w:sz="0" w:space="0" w:color="auto"/>
            <w:right w:val="none" w:sz="0" w:space="0" w:color="auto"/>
          </w:divBdr>
        </w:div>
      </w:divsChild>
    </w:div>
    <w:div w:id="425884132">
      <w:bodyDiv w:val="1"/>
      <w:marLeft w:val="0"/>
      <w:marRight w:val="0"/>
      <w:marTop w:val="0"/>
      <w:marBottom w:val="0"/>
      <w:divBdr>
        <w:top w:val="none" w:sz="0" w:space="0" w:color="auto"/>
        <w:left w:val="none" w:sz="0" w:space="0" w:color="auto"/>
        <w:bottom w:val="none" w:sz="0" w:space="0" w:color="auto"/>
        <w:right w:val="none" w:sz="0" w:space="0" w:color="auto"/>
      </w:divBdr>
    </w:div>
    <w:div w:id="805900680">
      <w:bodyDiv w:val="1"/>
      <w:marLeft w:val="0"/>
      <w:marRight w:val="0"/>
      <w:marTop w:val="0"/>
      <w:marBottom w:val="0"/>
      <w:divBdr>
        <w:top w:val="none" w:sz="0" w:space="0" w:color="auto"/>
        <w:left w:val="none" w:sz="0" w:space="0" w:color="auto"/>
        <w:bottom w:val="none" w:sz="0" w:space="0" w:color="auto"/>
        <w:right w:val="none" w:sz="0" w:space="0" w:color="auto"/>
      </w:divBdr>
    </w:div>
    <w:div w:id="858204392">
      <w:bodyDiv w:val="1"/>
      <w:marLeft w:val="0"/>
      <w:marRight w:val="0"/>
      <w:marTop w:val="0"/>
      <w:marBottom w:val="0"/>
      <w:divBdr>
        <w:top w:val="none" w:sz="0" w:space="0" w:color="auto"/>
        <w:left w:val="none" w:sz="0" w:space="0" w:color="auto"/>
        <w:bottom w:val="none" w:sz="0" w:space="0" w:color="auto"/>
        <w:right w:val="none" w:sz="0" w:space="0" w:color="auto"/>
      </w:divBdr>
    </w:div>
    <w:div w:id="987977992">
      <w:bodyDiv w:val="1"/>
      <w:marLeft w:val="0"/>
      <w:marRight w:val="0"/>
      <w:marTop w:val="0"/>
      <w:marBottom w:val="0"/>
      <w:divBdr>
        <w:top w:val="none" w:sz="0" w:space="0" w:color="auto"/>
        <w:left w:val="none" w:sz="0" w:space="0" w:color="auto"/>
        <w:bottom w:val="none" w:sz="0" w:space="0" w:color="auto"/>
        <w:right w:val="none" w:sz="0" w:space="0" w:color="auto"/>
      </w:divBdr>
    </w:div>
    <w:div w:id="1210068538">
      <w:bodyDiv w:val="1"/>
      <w:marLeft w:val="0"/>
      <w:marRight w:val="0"/>
      <w:marTop w:val="0"/>
      <w:marBottom w:val="0"/>
      <w:divBdr>
        <w:top w:val="none" w:sz="0" w:space="0" w:color="auto"/>
        <w:left w:val="none" w:sz="0" w:space="0" w:color="auto"/>
        <w:bottom w:val="none" w:sz="0" w:space="0" w:color="auto"/>
        <w:right w:val="none" w:sz="0" w:space="0" w:color="auto"/>
      </w:divBdr>
    </w:div>
    <w:div w:id="1498809213">
      <w:bodyDiv w:val="1"/>
      <w:marLeft w:val="0"/>
      <w:marRight w:val="0"/>
      <w:marTop w:val="0"/>
      <w:marBottom w:val="0"/>
      <w:divBdr>
        <w:top w:val="none" w:sz="0" w:space="0" w:color="auto"/>
        <w:left w:val="none" w:sz="0" w:space="0" w:color="auto"/>
        <w:bottom w:val="none" w:sz="0" w:space="0" w:color="auto"/>
        <w:right w:val="none" w:sz="0" w:space="0" w:color="auto"/>
      </w:divBdr>
    </w:div>
    <w:div w:id="1679649848">
      <w:bodyDiv w:val="1"/>
      <w:marLeft w:val="0"/>
      <w:marRight w:val="0"/>
      <w:marTop w:val="0"/>
      <w:marBottom w:val="0"/>
      <w:divBdr>
        <w:top w:val="none" w:sz="0" w:space="0" w:color="auto"/>
        <w:left w:val="none" w:sz="0" w:space="0" w:color="auto"/>
        <w:bottom w:val="none" w:sz="0" w:space="0" w:color="auto"/>
        <w:right w:val="none" w:sz="0" w:space="0" w:color="auto"/>
      </w:divBdr>
    </w:div>
    <w:div w:id="20807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ntalhealth.org.uk/one-day-in-lockdow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alhealth.org.uk/projects/standing-together" TargetMode="External"/><Relationship Id="rId5" Type="http://schemas.openxmlformats.org/officeDocument/2006/relationships/numbering" Target="numbering.xml"/><Relationship Id="rId15" Type="http://schemas.openxmlformats.org/officeDocument/2006/relationships/hyperlink" Target="mailto:jyap@mentalhealth.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health.org.uk/publications/mental-health-foundation-strategy-2020-2025-making-prevention-ha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02BF65579F95428B85A905D4AF584A" ma:contentTypeVersion="12" ma:contentTypeDescription="Create a new document." ma:contentTypeScope="" ma:versionID="1570c3e2e2ded7667b1b3abeb88c51a1">
  <xsd:schema xmlns:xsd="http://www.w3.org/2001/XMLSchema" xmlns:xs="http://www.w3.org/2001/XMLSchema" xmlns:p="http://schemas.microsoft.com/office/2006/metadata/properties" xmlns:ns2="7c4ebe67-7103-409a-a131-de2e795a2dfa" xmlns:ns3="4fed7b32-c800-4eab-9682-960dbe2415fe" targetNamespace="http://schemas.microsoft.com/office/2006/metadata/properties" ma:root="true" ma:fieldsID="536f1f9b3e697f0de0f2d59f8d1934b1" ns2:_="" ns3:_="">
    <xsd:import namespace="7c4ebe67-7103-409a-a131-de2e795a2dfa"/>
    <xsd:import namespace="4fed7b32-c800-4eab-9682-960dbe241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be67-7103-409a-a131-de2e795a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d7b32-c800-4eab-9682-960dbe241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D4DAF-B25E-477A-A853-89CB965E4AD4}">
  <ds:schemaRefs>
    <ds:schemaRef ds:uri="http://schemas.openxmlformats.org/officeDocument/2006/bibliography"/>
  </ds:schemaRefs>
</ds:datastoreItem>
</file>

<file path=customXml/itemProps2.xml><?xml version="1.0" encoding="utf-8"?>
<ds:datastoreItem xmlns:ds="http://schemas.openxmlformats.org/officeDocument/2006/customXml" ds:itemID="{0E39E70C-BE70-4E0A-AA82-88E211C09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EFDA1-BC93-468C-BC1F-AC335F1B33BC}">
  <ds:schemaRefs>
    <ds:schemaRef ds:uri="http://schemas.microsoft.com/sharepoint/v3/contenttype/forms"/>
  </ds:schemaRefs>
</ds:datastoreItem>
</file>

<file path=customXml/itemProps4.xml><?xml version="1.0" encoding="utf-8"?>
<ds:datastoreItem xmlns:ds="http://schemas.openxmlformats.org/officeDocument/2006/customXml" ds:itemID="{1D0908AC-DB73-4685-B3A0-6E6933952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be67-7103-409a-a131-de2e795a2dfa"/>
    <ds:schemaRef ds:uri="4fed7b32-c800-4eab-9682-960dbe241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Links>
    <vt:vector size="24" baseType="variant">
      <vt:variant>
        <vt:i4>4718638</vt:i4>
      </vt:variant>
      <vt:variant>
        <vt:i4>9</vt:i4>
      </vt:variant>
      <vt:variant>
        <vt:i4>0</vt:i4>
      </vt:variant>
      <vt:variant>
        <vt:i4>5</vt:i4>
      </vt:variant>
      <vt:variant>
        <vt:lpwstr>mailto:jyap@mentalhealth.org.uk</vt:lpwstr>
      </vt:variant>
      <vt:variant>
        <vt:lpwstr/>
      </vt:variant>
      <vt:variant>
        <vt:i4>983060</vt:i4>
      </vt:variant>
      <vt:variant>
        <vt:i4>6</vt:i4>
      </vt:variant>
      <vt:variant>
        <vt:i4>0</vt:i4>
      </vt:variant>
      <vt:variant>
        <vt:i4>5</vt:i4>
      </vt:variant>
      <vt:variant>
        <vt:lpwstr>https://www.mentalhealth.org.uk/publications/mental-health-foundation-strategy-2020-2025-making-prevention-happen</vt:lpwstr>
      </vt:variant>
      <vt:variant>
        <vt:lpwstr/>
      </vt:variant>
      <vt:variant>
        <vt:i4>7078013</vt:i4>
      </vt:variant>
      <vt:variant>
        <vt:i4>3</vt:i4>
      </vt:variant>
      <vt:variant>
        <vt:i4>0</vt:i4>
      </vt:variant>
      <vt:variant>
        <vt:i4>5</vt:i4>
      </vt:variant>
      <vt:variant>
        <vt:lpwstr>https://www.mentalhealth.org.uk/one-day-in-lockdown</vt:lpwstr>
      </vt:variant>
      <vt:variant>
        <vt:lpwstr>:~:text=The%20Creating%20Communities%20Project%20began,Foundation%20and%20Anchor%20Hanover%20Housing.</vt:lpwstr>
      </vt:variant>
      <vt:variant>
        <vt:i4>2818161</vt:i4>
      </vt:variant>
      <vt:variant>
        <vt:i4>0</vt:i4>
      </vt:variant>
      <vt:variant>
        <vt:i4>0</vt:i4>
      </vt:variant>
      <vt:variant>
        <vt:i4>5</vt:i4>
      </vt:variant>
      <vt:variant>
        <vt:lpwstr>https://www.mentalhealth.org.uk/projects/standing-together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Yap</dc:creator>
  <cp:keywords/>
  <dc:description/>
  <cp:lastModifiedBy>Jade Yap</cp:lastModifiedBy>
  <cp:revision>3</cp:revision>
  <dcterms:created xsi:type="dcterms:W3CDTF">2021-04-01T12:55:00Z</dcterms:created>
  <dcterms:modified xsi:type="dcterms:W3CDTF">2021-04-01T15:14:00Z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0x0101000202BF65579F95428B85A905D4AF584A</vt:lpwstr>
  </property>
</Properties>
</file>