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53A8" w14:textId="77777777" w:rsidR="001A3FFD" w:rsidRDefault="001A3FFD" w:rsidP="001C1ABC">
      <w:pPr>
        <w:jc w:val="right"/>
        <w:rPr>
          <w:rFonts w:cs="Arial"/>
          <w:color w:val="929309"/>
          <w:sz w:val="32"/>
          <w:szCs w:val="32"/>
        </w:rPr>
      </w:pPr>
      <w:r>
        <w:rPr>
          <w:noProof/>
          <w:lang w:eastAsia="en-GB"/>
        </w:rPr>
        <w:drawing>
          <wp:inline distT="0" distB="0" distL="0" distR="0" wp14:anchorId="090F24EC" wp14:editId="25081AF2">
            <wp:extent cx="1171575" cy="1143000"/>
            <wp:effectExtent l="0" t="0" r="9525" b="0"/>
            <wp:docPr id="15" name="Picture 15" descr="Natura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al Eng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inline>
        </w:drawing>
      </w:r>
    </w:p>
    <w:p w14:paraId="755A173D" w14:textId="77777777" w:rsidR="001A3FFD" w:rsidRDefault="001A3FFD" w:rsidP="00E90139">
      <w:pPr>
        <w:jc w:val="right"/>
        <w:rPr>
          <w:rFonts w:cs="Arial"/>
          <w:color w:val="929309"/>
          <w:sz w:val="32"/>
          <w:szCs w:val="32"/>
        </w:rPr>
      </w:pPr>
    </w:p>
    <w:p w14:paraId="1C3A7CBE" w14:textId="77777777" w:rsidR="001A3FFD" w:rsidRPr="001A3FFD" w:rsidRDefault="001A3FFD" w:rsidP="001A3FFD">
      <w:pPr>
        <w:jc w:val="right"/>
        <w:rPr>
          <w:rFonts w:cs="Arial"/>
          <w:color w:val="929309"/>
          <w:sz w:val="32"/>
          <w:szCs w:val="32"/>
        </w:rPr>
      </w:pPr>
      <w:r>
        <w:rPr>
          <w:rFonts w:cs="Arial"/>
          <w:color w:val="929309"/>
          <w:sz w:val="32"/>
          <w:szCs w:val="32"/>
        </w:rPr>
        <w:t>www.gov.uk/naturalengland</w:t>
      </w:r>
    </w:p>
    <w:p w14:paraId="0AD048FD" w14:textId="77777777" w:rsidR="00E90139" w:rsidRPr="00E33F6C" w:rsidRDefault="00CC7A48" w:rsidP="00E90139">
      <w:pPr>
        <w:pStyle w:val="PubTitle"/>
        <w:rPr>
          <w:sz w:val="52"/>
          <w:szCs w:val="52"/>
        </w:rPr>
      </w:pPr>
      <w:r w:rsidRPr="001A3FFD">
        <w:rPr>
          <w:color w:val="00B050"/>
          <w:sz w:val="52"/>
          <w:szCs w:val="52"/>
        </w:rPr>
        <w:t>Request for Quotation</w:t>
      </w:r>
    </w:p>
    <w:sdt>
      <w:sdtPr>
        <w:rPr>
          <w:rFonts w:ascii="Calibri" w:eastAsia="Calibri" w:hAnsi="Calibri"/>
          <w:b w:val="0"/>
          <w:bCs w:val="0"/>
          <w:color w:val="auto"/>
          <w:sz w:val="22"/>
          <w:szCs w:val="22"/>
          <w:lang w:val="en-GB"/>
        </w:rPr>
        <w:id w:val="1694577371"/>
        <w:docPartObj>
          <w:docPartGallery w:val="Table of Contents"/>
          <w:docPartUnique/>
        </w:docPartObj>
      </w:sdtPr>
      <w:sdtEndPr>
        <w:rPr>
          <w:noProof/>
        </w:rPr>
      </w:sdtEndPr>
      <w:sdtContent>
        <w:p w14:paraId="3FA328E8" w14:textId="77CFE409" w:rsidR="008C624C" w:rsidRDefault="008C624C">
          <w:pPr>
            <w:pStyle w:val="TOCHeading"/>
          </w:pPr>
          <w:r>
            <w:t>Contents</w:t>
          </w:r>
        </w:p>
        <w:p w14:paraId="26ABB2E5" w14:textId="35C69B08" w:rsidR="000E681A" w:rsidRDefault="008C624C">
          <w:pPr>
            <w:pStyle w:val="TOC2"/>
            <w:tabs>
              <w:tab w:val="right" w:leader="dot" w:pos="1025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08183026" w:history="1">
            <w:r w:rsidR="000E681A" w:rsidRPr="00A03577">
              <w:rPr>
                <w:rStyle w:val="Hyperlink"/>
                <w:noProof/>
              </w:rPr>
              <w:t>Request for Quotation</w:t>
            </w:r>
            <w:r w:rsidR="000E681A">
              <w:rPr>
                <w:noProof/>
                <w:webHidden/>
              </w:rPr>
              <w:tab/>
            </w:r>
            <w:r w:rsidR="000E681A">
              <w:rPr>
                <w:noProof/>
                <w:webHidden/>
              </w:rPr>
              <w:fldChar w:fldCharType="begin"/>
            </w:r>
            <w:r w:rsidR="000E681A">
              <w:rPr>
                <w:noProof/>
                <w:webHidden/>
              </w:rPr>
              <w:instrText xml:space="preserve"> PAGEREF _Toc108183026 \h </w:instrText>
            </w:r>
            <w:r w:rsidR="000E681A">
              <w:rPr>
                <w:noProof/>
                <w:webHidden/>
              </w:rPr>
            </w:r>
            <w:r w:rsidR="000E681A">
              <w:rPr>
                <w:noProof/>
                <w:webHidden/>
              </w:rPr>
              <w:fldChar w:fldCharType="separate"/>
            </w:r>
            <w:r w:rsidR="000E681A">
              <w:rPr>
                <w:noProof/>
                <w:webHidden/>
              </w:rPr>
              <w:t>2</w:t>
            </w:r>
            <w:r w:rsidR="000E681A">
              <w:rPr>
                <w:noProof/>
                <w:webHidden/>
              </w:rPr>
              <w:fldChar w:fldCharType="end"/>
            </w:r>
          </w:hyperlink>
        </w:p>
        <w:p w14:paraId="23FACCF1" w14:textId="71D37AD1" w:rsidR="000E681A" w:rsidRDefault="00B3720E">
          <w:pPr>
            <w:pStyle w:val="TOC3"/>
            <w:rPr>
              <w:noProof/>
              <w:lang w:val="en-GB" w:eastAsia="en-GB"/>
            </w:rPr>
          </w:pPr>
          <w:hyperlink w:anchor="_Toc108183027" w:history="1">
            <w:r w:rsidR="000E681A" w:rsidRPr="00A03577">
              <w:rPr>
                <w:rStyle w:val="Hyperlink"/>
                <w:rFonts w:ascii="Arial" w:hAnsi="Arial" w:cs="Arial"/>
                <w:noProof/>
              </w:rPr>
              <w:t>Glossary</w:t>
            </w:r>
            <w:r w:rsidR="000E681A">
              <w:rPr>
                <w:noProof/>
                <w:webHidden/>
              </w:rPr>
              <w:tab/>
            </w:r>
            <w:r w:rsidR="000E681A">
              <w:rPr>
                <w:noProof/>
                <w:webHidden/>
              </w:rPr>
              <w:fldChar w:fldCharType="begin"/>
            </w:r>
            <w:r w:rsidR="000E681A">
              <w:rPr>
                <w:noProof/>
                <w:webHidden/>
              </w:rPr>
              <w:instrText xml:space="preserve"> PAGEREF _Toc108183027 \h </w:instrText>
            </w:r>
            <w:r w:rsidR="000E681A">
              <w:rPr>
                <w:noProof/>
                <w:webHidden/>
              </w:rPr>
            </w:r>
            <w:r w:rsidR="000E681A">
              <w:rPr>
                <w:noProof/>
                <w:webHidden/>
              </w:rPr>
              <w:fldChar w:fldCharType="separate"/>
            </w:r>
            <w:r w:rsidR="000E681A">
              <w:rPr>
                <w:noProof/>
                <w:webHidden/>
              </w:rPr>
              <w:t>2</w:t>
            </w:r>
            <w:r w:rsidR="000E681A">
              <w:rPr>
                <w:noProof/>
                <w:webHidden/>
              </w:rPr>
              <w:fldChar w:fldCharType="end"/>
            </w:r>
          </w:hyperlink>
        </w:p>
        <w:p w14:paraId="6794F38B" w14:textId="2EDAE4D8" w:rsidR="000E681A" w:rsidRDefault="00B3720E">
          <w:pPr>
            <w:pStyle w:val="TOC3"/>
            <w:rPr>
              <w:noProof/>
              <w:lang w:val="en-GB" w:eastAsia="en-GB"/>
            </w:rPr>
          </w:pPr>
          <w:hyperlink w:anchor="_Toc108183028" w:history="1">
            <w:r w:rsidR="000E681A" w:rsidRPr="00A03577">
              <w:rPr>
                <w:rStyle w:val="Hyperlink"/>
                <w:rFonts w:ascii="Arial" w:hAnsi="Arial" w:cs="Arial"/>
                <w:noProof/>
              </w:rPr>
              <w:t>Conditions applying to the RFQ</w:t>
            </w:r>
            <w:r w:rsidR="000E681A">
              <w:rPr>
                <w:noProof/>
                <w:webHidden/>
              </w:rPr>
              <w:tab/>
            </w:r>
            <w:r w:rsidR="000E681A">
              <w:rPr>
                <w:noProof/>
                <w:webHidden/>
              </w:rPr>
              <w:fldChar w:fldCharType="begin"/>
            </w:r>
            <w:r w:rsidR="000E681A">
              <w:rPr>
                <w:noProof/>
                <w:webHidden/>
              </w:rPr>
              <w:instrText xml:space="preserve"> PAGEREF _Toc108183028 \h </w:instrText>
            </w:r>
            <w:r w:rsidR="000E681A">
              <w:rPr>
                <w:noProof/>
                <w:webHidden/>
              </w:rPr>
            </w:r>
            <w:r w:rsidR="000E681A">
              <w:rPr>
                <w:noProof/>
                <w:webHidden/>
              </w:rPr>
              <w:fldChar w:fldCharType="separate"/>
            </w:r>
            <w:r w:rsidR="000E681A">
              <w:rPr>
                <w:noProof/>
                <w:webHidden/>
              </w:rPr>
              <w:t>3</w:t>
            </w:r>
            <w:r w:rsidR="000E681A">
              <w:rPr>
                <w:noProof/>
                <w:webHidden/>
              </w:rPr>
              <w:fldChar w:fldCharType="end"/>
            </w:r>
          </w:hyperlink>
        </w:p>
        <w:p w14:paraId="58500BF6" w14:textId="3198F697" w:rsidR="000E681A" w:rsidRDefault="00B3720E">
          <w:pPr>
            <w:pStyle w:val="TOC2"/>
            <w:tabs>
              <w:tab w:val="right" w:leader="dot" w:pos="10250"/>
            </w:tabs>
            <w:rPr>
              <w:rFonts w:asciiTheme="minorHAnsi" w:eastAsiaTheme="minorEastAsia" w:hAnsiTheme="minorHAnsi" w:cstheme="minorBidi"/>
              <w:noProof/>
              <w:lang w:eastAsia="en-GB"/>
            </w:rPr>
          </w:pPr>
          <w:hyperlink w:anchor="_Toc108183029" w:history="1">
            <w:r w:rsidR="000E681A" w:rsidRPr="00A03577">
              <w:rPr>
                <w:rStyle w:val="Hyperlink"/>
                <w:rFonts w:cs="Arial"/>
                <w:noProof/>
              </w:rPr>
              <w:t>Acceptance of Quotations</w:t>
            </w:r>
            <w:r w:rsidR="000E681A">
              <w:rPr>
                <w:noProof/>
                <w:webHidden/>
              </w:rPr>
              <w:tab/>
            </w:r>
            <w:r w:rsidR="000E681A">
              <w:rPr>
                <w:noProof/>
                <w:webHidden/>
              </w:rPr>
              <w:fldChar w:fldCharType="begin"/>
            </w:r>
            <w:r w:rsidR="000E681A">
              <w:rPr>
                <w:noProof/>
                <w:webHidden/>
              </w:rPr>
              <w:instrText xml:space="preserve"> PAGEREF _Toc108183029 \h </w:instrText>
            </w:r>
            <w:r w:rsidR="000E681A">
              <w:rPr>
                <w:noProof/>
                <w:webHidden/>
              </w:rPr>
            </w:r>
            <w:r w:rsidR="000E681A">
              <w:rPr>
                <w:noProof/>
                <w:webHidden/>
              </w:rPr>
              <w:fldChar w:fldCharType="separate"/>
            </w:r>
            <w:r w:rsidR="000E681A">
              <w:rPr>
                <w:noProof/>
                <w:webHidden/>
              </w:rPr>
              <w:t>3</w:t>
            </w:r>
            <w:r w:rsidR="000E681A">
              <w:rPr>
                <w:noProof/>
                <w:webHidden/>
              </w:rPr>
              <w:fldChar w:fldCharType="end"/>
            </w:r>
          </w:hyperlink>
        </w:p>
        <w:p w14:paraId="11E7CEDC" w14:textId="6948F0F4" w:rsidR="000E681A" w:rsidRDefault="00B3720E">
          <w:pPr>
            <w:pStyle w:val="TOC2"/>
            <w:tabs>
              <w:tab w:val="right" w:leader="dot" w:pos="10250"/>
            </w:tabs>
            <w:rPr>
              <w:rFonts w:asciiTheme="minorHAnsi" w:eastAsiaTheme="minorEastAsia" w:hAnsiTheme="minorHAnsi" w:cstheme="minorBidi"/>
              <w:noProof/>
              <w:lang w:eastAsia="en-GB"/>
            </w:rPr>
          </w:pPr>
          <w:hyperlink w:anchor="_Toc108183030" w:history="1">
            <w:r w:rsidR="000E681A" w:rsidRPr="00A03577">
              <w:rPr>
                <w:rStyle w:val="Hyperlink"/>
                <w:rFonts w:cs="Arial"/>
                <w:noProof/>
              </w:rPr>
              <w:t>Costs</w:t>
            </w:r>
            <w:r w:rsidR="000E681A">
              <w:rPr>
                <w:noProof/>
                <w:webHidden/>
              </w:rPr>
              <w:tab/>
            </w:r>
            <w:r w:rsidR="000E681A">
              <w:rPr>
                <w:noProof/>
                <w:webHidden/>
              </w:rPr>
              <w:fldChar w:fldCharType="begin"/>
            </w:r>
            <w:r w:rsidR="000E681A">
              <w:rPr>
                <w:noProof/>
                <w:webHidden/>
              </w:rPr>
              <w:instrText xml:space="preserve"> PAGEREF _Toc108183030 \h </w:instrText>
            </w:r>
            <w:r w:rsidR="000E681A">
              <w:rPr>
                <w:noProof/>
                <w:webHidden/>
              </w:rPr>
            </w:r>
            <w:r w:rsidR="000E681A">
              <w:rPr>
                <w:noProof/>
                <w:webHidden/>
              </w:rPr>
              <w:fldChar w:fldCharType="separate"/>
            </w:r>
            <w:r w:rsidR="000E681A">
              <w:rPr>
                <w:noProof/>
                <w:webHidden/>
              </w:rPr>
              <w:t>3</w:t>
            </w:r>
            <w:r w:rsidR="000E681A">
              <w:rPr>
                <w:noProof/>
                <w:webHidden/>
              </w:rPr>
              <w:fldChar w:fldCharType="end"/>
            </w:r>
          </w:hyperlink>
        </w:p>
        <w:p w14:paraId="04F79662" w14:textId="1821508F" w:rsidR="000E681A" w:rsidRDefault="00B3720E">
          <w:pPr>
            <w:pStyle w:val="TOC2"/>
            <w:tabs>
              <w:tab w:val="right" w:leader="dot" w:pos="10250"/>
            </w:tabs>
            <w:rPr>
              <w:rFonts w:asciiTheme="minorHAnsi" w:eastAsiaTheme="minorEastAsia" w:hAnsiTheme="minorHAnsi" w:cstheme="minorBidi"/>
              <w:noProof/>
              <w:lang w:eastAsia="en-GB"/>
            </w:rPr>
          </w:pPr>
          <w:hyperlink w:anchor="_Toc108183031" w:history="1">
            <w:r w:rsidR="000E681A" w:rsidRPr="00A03577">
              <w:rPr>
                <w:rStyle w:val="Hyperlink"/>
                <w:rFonts w:cs="Arial"/>
                <w:noProof/>
              </w:rPr>
              <w:t>Mandatory Requirements</w:t>
            </w:r>
            <w:r w:rsidR="000E681A">
              <w:rPr>
                <w:noProof/>
                <w:webHidden/>
              </w:rPr>
              <w:tab/>
            </w:r>
            <w:r w:rsidR="000E681A">
              <w:rPr>
                <w:noProof/>
                <w:webHidden/>
              </w:rPr>
              <w:fldChar w:fldCharType="begin"/>
            </w:r>
            <w:r w:rsidR="000E681A">
              <w:rPr>
                <w:noProof/>
                <w:webHidden/>
              </w:rPr>
              <w:instrText xml:space="preserve"> PAGEREF _Toc108183031 \h </w:instrText>
            </w:r>
            <w:r w:rsidR="000E681A">
              <w:rPr>
                <w:noProof/>
                <w:webHidden/>
              </w:rPr>
            </w:r>
            <w:r w:rsidR="000E681A">
              <w:rPr>
                <w:noProof/>
                <w:webHidden/>
              </w:rPr>
              <w:fldChar w:fldCharType="separate"/>
            </w:r>
            <w:r w:rsidR="000E681A">
              <w:rPr>
                <w:noProof/>
                <w:webHidden/>
              </w:rPr>
              <w:t>3</w:t>
            </w:r>
            <w:r w:rsidR="000E681A">
              <w:rPr>
                <w:noProof/>
                <w:webHidden/>
              </w:rPr>
              <w:fldChar w:fldCharType="end"/>
            </w:r>
          </w:hyperlink>
        </w:p>
        <w:p w14:paraId="2950D384" w14:textId="12E7EA61" w:rsidR="000E681A" w:rsidRDefault="00B3720E">
          <w:pPr>
            <w:pStyle w:val="TOC2"/>
            <w:tabs>
              <w:tab w:val="right" w:leader="dot" w:pos="10250"/>
            </w:tabs>
            <w:rPr>
              <w:rFonts w:asciiTheme="minorHAnsi" w:eastAsiaTheme="minorEastAsia" w:hAnsiTheme="minorHAnsi" w:cstheme="minorBidi"/>
              <w:noProof/>
              <w:lang w:eastAsia="en-GB"/>
            </w:rPr>
          </w:pPr>
          <w:hyperlink w:anchor="_Toc108183032" w:history="1">
            <w:r w:rsidR="000E681A" w:rsidRPr="00A03577">
              <w:rPr>
                <w:rStyle w:val="Hyperlink"/>
                <w:rFonts w:cs="Arial"/>
                <w:noProof/>
              </w:rPr>
              <w:t>Clarifications</w:t>
            </w:r>
            <w:r w:rsidR="000E681A">
              <w:rPr>
                <w:noProof/>
                <w:webHidden/>
              </w:rPr>
              <w:tab/>
            </w:r>
            <w:r w:rsidR="000E681A">
              <w:rPr>
                <w:noProof/>
                <w:webHidden/>
              </w:rPr>
              <w:fldChar w:fldCharType="begin"/>
            </w:r>
            <w:r w:rsidR="000E681A">
              <w:rPr>
                <w:noProof/>
                <w:webHidden/>
              </w:rPr>
              <w:instrText xml:space="preserve"> PAGEREF _Toc108183032 \h </w:instrText>
            </w:r>
            <w:r w:rsidR="000E681A">
              <w:rPr>
                <w:noProof/>
                <w:webHidden/>
              </w:rPr>
            </w:r>
            <w:r w:rsidR="000E681A">
              <w:rPr>
                <w:noProof/>
                <w:webHidden/>
              </w:rPr>
              <w:fldChar w:fldCharType="separate"/>
            </w:r>
            <w:r w:rsidR="000E681A">
              <w:rPr>
                <w:noProof/>
                <w:webHidden/>
              </w:rPr>
              <w:t>3</w:t>
            </w:r>
            <w:r w:rsidR="000E681A">
              <w:rPr>
                <w:noProof/>
                <w:webHidden/>
              </w:rPr>
              <w:fldChar w:fldCharType="end"/>
            </w:r>
          </w:hyperlink>
        </w:p>
        <w:p w14:paraId="1CCF4559" w14:textId="58EDA07D" w:rsidR="000E681A" w:rsidRDefault="00B3720E">
          <w:pPr>
            <w:pStyle w:val="TOC2"/>
            <w:tabs>
              <w:tab w:val="right" w:leader="dot" w:pos="10250"/>
            </w:tabs>
            <w:rPr>
              <w:rFonts w:asciiTheme="minorHAnsi" w:eastAsiaTheme="minorEastAsia" w:hAnsiTheme="minorHAnsi" w:cstheme="minorBidi"/>
              <w:noProof/>
              <w:lang w:eastAsia="en-GB"/>
            </w:rPr>
          </w:pPr>
          <w:hyperlink w:anchor="_Toc108183033" w:history="1">
            <w:r w:rsidR="000E681A" w:rsidRPr="00A03577">
              <w:rPr>
                <w:rStyle w:val="Hyperlink"/>
                <w:rFonts w:cs="Arial"/>
                <w:noProof/>
              </w:rPr>
              <w:t>Amendments</w:t>
            </w:r>
            <w:r w:rsidR="000E681A">
              <w:rPr>
                <w:noProof/>
                <w:webHidden/>
              </w:rPr>
              <w:tab/>
            </w:r>
            <w:r w:rsidR="000E681A">
              <w:rPr>
                <w:noProof/>
                <w:webHidden/>
              </w:rPr>
              <w:fldChar w:fldCharType="begin"/>
            </w:r>
            <w:r w:rsidR="000E681A">
              <w:rPr>
                <w:noProof/>
                <w:webHidden/>
              </w:rPr>
              <w:instrText xml:space="preserve"> PAGEREF _Toc108183033 \h </w:instrText>
            </w:r>
            <w:r w:rsidR="000E681A">
              <w:rPr>
                <w:noProof/>
                <w:webHidden/>
              </w:rPr>
            </w:r>
            <w:r w:rsidR="000E681A">
              <w:rPr>
                <w:noProof/>
                <w:webHidden/>
              </w:rPr>
              <w:fldChar w:fldCharType="separate"/>
            </w:r>
            <w:r w:rsidR="000E681A">
              <w:rPr>
                <w:noProof/>
                <w:webHidden/>
              </w:rPr>
              <w:t>4</w:t>
            </w:r>
            <w:r w:rsidR="000E681A">
              <w:rPr>
                <w:noProof/>
                <w:webHidden/>
              </w:rPr>
              <w:fldChar w:fldCharType="end"/>
            </w:r>
          </w:hyperlink>
        </w:p>
        <w:p w14:paraId="56A42B5E" w14:textId="13BF65AC" w:rsidR="000E681A" w:rsidRDefault="00B3720E">
          <w:pPr>
            <w:pStyle w:val="TOC2"/>
            <w:tabs>
              <w:tab w:val="right" w:leader="dot" w:pos="10250"/>
            </w:tabs>
            <w:rPr>
              <w:rFonts w:asciiTheme="minorHAnsi" w:eastAsiaTheme="minorEastAsia" w:hAnsiTheme="minorHAnsi" w:cstheme="minorBidi"/>
              <w:noProof/>
              <w:lang w:eastAsia="en-GB"/>
            </w:rPr>
          </w:pPr>
          <w:hyperlink w:anchor="_Toc108183034" w:history="1">
            <w:r w:rsidR="000E681A" w:rsidRPr="00A03577">
              <w:rPr>
                <w:rStyle w:val="Hyperlink"/>
                <w:rFonts w:cs="Arial"/>
                <w:noProof/>
              </w:rPr>
              <w:t>Conditions of Contract</w:t>
            </w:r>
            <w:r w:rsidR="000E681A">
              <w:rPr>
                <w:noProof/>
                <w:webHidden/>
              </w:rPr>
              <w:tab/>
            </w:r>
            <w:r w:rsidR="000E681A">
              <w:rPr>
                <w:noProof/>
                <w:webHidden/>
              </w:rPr>
              <w:fldChar w:fldCharType="begin"/>
            </w:r>
            <w:r w:rsidR="000E681A">
              <w:rPr>
                <w:noProof/>
                <w:webHidden/>
              </w:rPr>
              <w:instrText xml:space="preserve"> PAGEREF _Toc108183034 \h </w:instrText>
            </w:r>
            <w:r w:rsidR="000E681A">
              <w:rPr>
                <w:noProof/>
                <w:webHidden/>
              </w:rPr>
            </w:r>
            <w:r w:rsidR="000E681A">
              <w:rPr>
                <w:noProof/>
                <w:webHidden/>
              </w:rPr>
              <w:fldChar w:fldCharType="separate"/>
            </w:r>
            <w:r w:rsidR="000E681A">
              <w:rPr>
                <w:noProof/>
                <w:webHidden/>
              </w:rPr>
              <w:t>4</w:t>
            </w:r>
            <w:r w:rsidR="000E681A">
              <w:rPr>
                <w:noProof/>
                <w:webHidden/>
              </w:rPr>
              <w:fldChar w:fldCharType="end"/>
            </w:r>
          </w:hyperlink>
        </w:p>
        <w:p w14:paraId="73208C4A" w14:textId="31C558C8" w:rsidR="000E681A" w:rsidRDefault="00B3720E">
          <w:pPr>
            <w:pStyle w:val="TOC2"/>
            <w:tabs>
              <w:tab w:val="right" w:leader="dot" w:pos="10250"/>
            </w:tabs>
            <w:rPr>
              <w:rFonts w:asciiTheme="minorHAnsi" w:eastAsiaTheme="minorEastAsia" w:hAnsiTheme="minorHAnsi" w:cstheme="minorBidi"/>
              <w:noProof/>
              <w:lang w:eastAsia="en-GB"/>
            </w:rPr>
          </w:pPr>
          <w:hyperlink w:anchor="_Toc108183035" w:history="1">
            <w:r w:rsidR="000E681A" w:rsidRPr="00A03577">
              <w:rPr>
                <w:rStyle w:val="Hyperlink"/>
                <w:rFonts w:cs="Arial"/>
                <w:noProof/>
              </w:rPr>
              <w:t>Specification</w:t>
            </w:r>
            <w:r w:rsidR="000E681A">
              <w:rPr>
                <w:noProof/>
                <w:webHidden/>
              </w:rPr>
              <w:tab/>
            </w:r>
            <w:r w:rsidR="000E681A">
              <w:rPr>
                <w:noProof/>
                <w:webHidden/>
              </w:rPr>
              <w:fldChar w:fldCharType="begin"/>
            </w:r>
            <w:r w:rsidR="000E681A">
              <w:rPr>
                <w:noProof/>
                <w:webHidden/>
              </w:rPr>
              <w:instrText xml:space="preserve"> PAGEREF _Toc108183035 \h </w:instrText>
            </w:r>
            <w:r w:rsidR="000E681A">
              <w:rPr>
                <w:noProof/>
                <w:webHidden/>
              </w:rPr>
            </w:r>
            <w:r w:rsidR="000E681A">
              <w:rPr>
                <w:noProof/>
                <w:webHidden/>
              </w:rPr>
              <w:fldChar w:fldCharType="separate"/>
            </w:r>
            <w:r w:rsidR="000E681A">
              <w:rPr>
                <w:noProof/>
                <w:webHidden/>
              </w:rPr>
              <w:t>4</w:t>
            </w:r>
            <w:r w:rsidR="000E681A">
              <w:rPr>
                <w:noProof/>
                <w:webHidden/>
              </w:rPr>
              <w:fldChar w:fldCharType="end"/>
            </w:r>
          </w:hyperlink>
        </w:p>
        <w:p w14:paraId="42B2D63D" w14:textId="39CE8F79" w:rsidR="000E681A" w:rsidRDefault="00B3720E">
          <w:pPr>
            <w:pStyle w:val="TOC2"/>
            <w:tabs>
              <w:tab w:val="right" w:leader="dot" w:pos="10250"/>
            </w:tabs>
            <w:rPr>
              <w:rFonts w:asciiTheme="minorHAnsi" w:eastAsiaTheme="minorEastAsia" w:hAnsiTheme="minorHAnsi" w:cstheme="minorBidi"/>
              <w:noProof/>
              <w:lang w:eastAsia="en-GB"/>
            </w:rPr>
          </w:pPr>
          <w:hyperlink w:anchor="_Toc108183036" w:history="1">
            <w:r w:rsidR="000E681A" w:rsidRPr="00A03577">
              <w:rPr>
                <w:rStyle w:val="Hyperlink"/>
                <w:rFonts w:cs="Arial"/>
                <w:noProof/>
              </w:rPr>
              <w:t>Contract Management</w:t>
            </w:r>
            <w:r w:rsidR="000E681A">
              <w:rPr>
                <w:noProof/>
                <w:webHidden/>
              </w:rPr>
              <w:tab/>
            </w:r>
            <w:r w:rsidR="000E681A">
              <w:rPr>
                <w:noProof/>
                <w:webHidden/>
              </w:rPr>
              <w:fldChar w:fldCharType="begin"/>
            </w:r>
            <w:r w:rsidR="000E681A">
              <w:rPr>
                <w:noProof/>
                <w:webHidden/>
              </w:rPr>
              <w:instrText xml:space="preserve"> PAGEREF _Toc108183036 \h </w:instrText>
            </w:r>
            <w:r w:rsidR="000E681A">
              <w:rPr>
                <w:noProof/>
                <w:webHidden/>
              </w:rPr>
            </w:r>
            <w:r w:rsidR="000E681A">
              <w:rPr>
                <w:noProof/>
                <w:webHidden/>
              </w:rPr>
              <w:fldChar w:fldCharType="separate"/>
            </w:r>
            <w:r w:rsidR="000E681A">
              <w:rPr>
                <w:noProof/>
                <w:webHidden/>
              </w:rPr>
              <w:t>7</w:t>
            </w:r>
            <w:r w:rsidR="000E681A">
              <w:rPr>
                <w:noProof/>
                <w:webHidden/>
              </w:rPr>
              <w:fldChar w:fldCharType="end"/>
            </w:r>
          </w:hyperlink>
        </w:p>
        <w:p w14:paraId="61D1B69A" w14:textId="22FA2DA1" w:rsidR="000E681A" w:rsidRDefault="00B3720E">
          <w:pPr>
            <w:pStyle w:val="TOC2"/>
            <w:tabs>
              <w:tab w:val="right" w:leader="dot" w:pos="10250"/>
            </w:tabs>
            <w:rPr>
              <w:rFonts w:asciiTheme="minorHAnsi" w:eastAsiaTheme="minorEastAsia" w:hAnsiTheme="minorHAnsi" w:cstheme="minorBidi"/>
              <w:noProof/>
              <w:lang w:eastAsia="en-GB"/>
            </w:rPr>
          </w:pPr>
          <w:hyperlink w:anchor="_Toc108183037" w:history="1">
            <w:r w:rsidR="000E681A" w:rsidRPr="00A03577">
              <w:rPr>
                <w:rStyle w:val="Hyperlink"/>
                <w:rFonts w:cs="Arial"/>
                <w:noProof/>
              </w:rPr>
              <w:t>Disclosure</w:t>
            </w:r>
            <w:r w:rsidR="000E681A">
              <w:rPr>
                <w:noProof/>
                <w:webHidden/>
              </w:rPr>
              <w:tab/>
            </w:r>
            <w:r w:rsidR="000E681A">
              <w:rPr>
                <w:noProof/>
                <w:webHidden/>
              </w:rPr>
              <w:fldChar w:fldCharType="begin"/>
            </w:r>
            <w:r w:rsidR="000E681A">
              <w:rPr>
                <w:noProof/>
                <w:webHidden/>
              </w:rPr>
              <w:instrText xml:space="preserve"> PAGEREF _Toc108183037 \h </w:instrText>
            </w:r>
            <w:r w:rsidR="000E681A">
              <w:rPr>
                <w:noProof/>
                <w:webHidden/>
              </w:rPr>
            </w:r>
            <w:r w:rsidR="000E681A">
              <w:rPr>
                <w:noProof/>
                <w:webHidden/>
              </w:rPr>
              <w:fldChar w:fldCharType="separate"/>
            </w:r>
            <w:r w:rsidR="000E681A">
              <w:rPr>
                <w:noProof/>
                <w:webHidden/>
              </w:rPr>
              <w:t>8</w:t>
            </w:r>
            <w:r w:rsidR="000E681A">
              <w:rPr>
                <w:noProof/>
                <w:webHidden/>
              </w:rPr>
              <w:fldChar w:fldCharType="end"/>
            </w:r>
          </w:hyperlink>
        </w:p>
        <w:p w14:paraId="455726FC" w14:textId="4C0566E3" w:rsidR="000E681A" w:rsidRDefault="00B3720E">
          <w:pPr>
            <w:pStyle w:val="TOC2"/>
            <w:tabs>
              <w:tab w:val="right" w:leader="dot" w:pos="10250"/>
            </w:tabs>
            <w:rPr>
              <w:rFonts w:asciiTheme="minorHAnsi" w:eastAsiaTheme="minorEastAsia" w:hAnsiTheme="minorHAnsi" w:cstheme="minorBidi"/>
              <w:noProof/>
              <w:lang w:eastAsia="en-GB"/>
            </w:rPr>
          </w:pPr>
          <w:hyperlink w:anchor="_Toc108183038" w:history="1">
            <w:r w:rsidR="000E681A" w:rsidRPr="00A03577">
              <w:rPr>
                <w:rStyle w:val="Hyperlink"/>
                <w:rFonts w:cs="Arial"/>
                <w:noProof/>
              </w:rPr>
              <w:t>Disclaimers</w:t>
            </w:r>
            <w:r w:rsidR="000E681A">
              <w:rPr>
                <w:noProof/>
                <w:webHidden/>
              </w:rPr>
              <w:tab/>
            </w:r>
            <w:r w:rsidR="000E681A">
              <w:rPr>
                <w:noProof/>
                <w:webHidden/>
              </w:rPr>
              <w:fldChar w:fldCharType="begin"/>
            </w:r>
            <w:r w:rsidR="000E681A">
              <w:rPr>
                <w:noProof/>
                <w:webHidden/>
              </w:rPr>
              <w:instrText xml:space="preserve"> PAGEREF _Toc108183038 \h </w:instrText>
            </w:r>
            <w:r w:rsidR="000E681A">
              <w:rPr>
                <w:noProof/>
                <w:webHidden/>
              </w:rPr>
            </w:r>
            <w:r w:rsidR="000E681A">
              <w:rPr>
                <w:noProof/>
                <w:webHidden/>
              </w:rPr>
              <w:fldChar w:fldCharType="separate"/>
            </w:r>
            <w:r w:rsidR="000E681A">
              <w:rPr>
                <w:noProof/>
                <w:webHidden/>
              </w:rPr>
              <w:t>8</w:t>
            </w:r>
            <w:r w:rsidR="000E681A">
              <w:rPr>
                <w:noProof/>
                <w:webHidden/>
              </w:rPr>
              <w:fldChar w:fldCharType="end"/>
            </w:r>
          </w:hyperlink>
        </w:p>
        <w:p w14:paraId="3B7F60BF" w14:textId="10421F3D" w:rsidR="000E681A" w:rsidRDefault="00B3720E">
          <w:pPr>
            <w:pStyle w:val="TOC2"/>
            <w:tabs>
              <w:tab w:val="right" w:leader="dot" w:pos="10250"/>
            </w:tabs>
            <w:rPr>
              <w:rFonts w:asciiTheme="minorHAnsi" w:eastAsiaTheme="minorEastAsia" w:hAnsiTheme="minorHAnsi" w:cstheme="minorBidi"/>
              <w:noProof/>
              <w:lang w:eastAsia="en-GB"/>
            </w:rPr>
          </w:pPr>
          <w:hyperlink w:anchor="_Toc108183039" w:history="1">
            <w:r w:rsidR="000E681A" w:rsidRPr="00A03577">
              <w:rPr>
                <w:rStyle w:val="Hyperlink"/>
                <w:rFonts w:cs="Arial"/>
                <w:noProof/>
              </w:rPr>
              <w:t>Protection of Personal Data</w:t>
            </w:r>
            <w:r w:rsidR="000E681A">
              <w:rPr>
                <w:noProof/>
                <w:webHidden/>
              </w:rPr>
              <w:tab/>
            </w:r>
            <w:r w:rsidR="000E681A">
              <w:rPr>
                <w:noProof/>
                <w:webHidden/>
              </w:rPr>
              <w:fldChar w:fldCharType="begin"/>
            </w:r>
            <w:r w:rsidR="000E681A">
              <w:rPr>
                <w:noProof/>
                <w:webHidden/>
              </w:rPr>
              <w:instrText xml:space="preserve"> PAGEREF _Toc108183039 \h </w:instrText>
            </w:r>
            <w:r w:rsidR="000E681A">
              <w:rPr>
                <w:noProof/>
                <w:webHidden/>
              </w:rPr>
            </w:r>
            <w:r w:rsidR="000E681A">
              <w:rPr>
                <w:noProof/>
                <w:webHidden/>
              </w:rPr>
              <w:fldChar w:fldCharType="separate"/>
            </w:r>
            <w:r w:rsidR="000E681A">
              <w:rPr>
                <w:noProof/>
                <w:webHidden/>
              </w:rPr>
              <w:t>9</w:t>
            </w:r>
            <w:r w:rsidR="000E681A">
              <w:rPr>
                <w:noProof/>
                <w:webHidden/>
              </w:rPr>
              <w:fldChar w:fldCharType="end"/>
            </w:r>
          </w:hyperlink>
        </w:p>
        <w:p w14:paraId="20AF5901" w14:textId="5A0B8F12" w:rsidR="000E681A" w:rsidRDefault="00B3720E">
          <w:pPr>
            <w:pStyle w:val="TOC2"/>
            <w:tabs>
              <w:tab w:val="right" w:leader="dot" w:pos="10250"/>
            </w:tabs>
            <w:rPr>
              <w:rFonts w:asciiTheme="minorHAnsi" w:eastAsiaTheme="minorEastAsia" w:hAnsiTheme="minorHAnsi" w:cstheme="minorBidi"/>
              <w:noProof/>
              <w:lang w:eastAsia="en-GB"/>
            </w:rPr>
          </w:pPr>
          <w:hyperlink w:anchor="_Toc108183040" w:history="1">
            <w:r w:rsidR="000E681A" w:rsidRPr="00A03577">
              <w:rPr>
                <w:rStyle w:val="Hyperlink"/>
                <w:rFonts w:cs="Arial"/>
                <w:noProof/>
              </w:rPr>
              <w:t>General Data Protection Regulations 2018</w:t>
            </w:r>
            <w:r w:rsidR="000E681A">
              <w:rPr>
                <w:noProof/>
                <w:webHidden/>
              </w:rPr>
              <w:tab/>
            </w:r>
            <w:r w:rsidR="000E681A">
              <w:rPr>
                <w:noProof/>
                <w:webHidden/>
              </w:rPr>
              <w:fldChar w:fldCharType="begin"/>
            </w:r>
            <w:r w:rsidR="000E681A">
              <w:rPr>
                <w:noProof/>
                <w:webHidden/>
              </w:rPr>
              <w:instrText xml:space="preserve"> PAGEREF _Toc108183040 \h </w:instrText>
            </w:r>
            <w:r w:rsidR="000E681A">
              <w:rPr>
                <w:noProof/>
                <w:webHidden/>
              </w:rPr>
            </w:r>
            <w:r w:rsidR="000E681A">
              <w:rPr>
                <w:noProof/>
                <w:webHidden/>
              </w:rPr>
              <w:fldChar w:fldCharType="separate"/>
            </w:r>
            <w:r w:rsidR="000E681A">
              <w:rPr>
                <w:noProof/>
                <w:webHidden/>
              </w:rPr>
              <w:t>9</w:t>
            </w:r>
            <w:r w:rsidR="000E681A">
              <w:rPr>
                <w:noProof/>
                <w:webHidden/>
              </w:rPr>
              <w:fldChar w:fldCharType="end"/>
            </w:r>
          </w:hyperlink>
        </w:p>
        <w:p w14:paraId="716518C8" w14:textId="01F63822" w:rsidR="008C624C" w:rsidRDefault="008C624C">
          <w:r>
            <w:rPr>
              <w:b/>
              <w:bCs/>
              <w:noProof/>
            </w:rPr>
            <w:fldChar w:fldCharType="end"/>
          </w:r>
        </w:p>
      </w:sdtContent>
    </w:sdt>
    <w:p w14:paraId="6CAB2F62" w14:textId="5A1EF2EB" w:rsidR="001A468F" w:rsidRPr="008C624C" w:rsidRDefault="001A468F" w:rsidP="008C624C">
      <w:pPr>
        <w:pStyle w:val="Heading2"/>
        <w:spacing w:before="0" w:after="0"/>
      </w:pPr>
    </w:p>
    <w:p w14:paraId="563CDF62" w14:textId="77777777" w:rsidR="008C624C" w:rsidRDefault="008C624C">
      <w:pPr>
        <w:rPr>
          <w:rFonts w:ascii="Arial" w:eastAsia="Times New Roman" w:hAnsi="Arial"/>
          <w:b/>
          <w:bCs/>
          <w:sz w:val="28"/>
          <w:szCs w:val="26"/>
        </w:rPr>
      </w:pPr>
      <w:bookmarkStart w:id="0" w:name="_Toc413143856"/>
      <w:r>
        <w:br w:type="page"/>
      </w:r>
    </w:p>
    <w:p w14:paraId="7E45AF18" w14:textId="1679B5B7" w:rsidR="000D1FA6" w:rsidRDefault="000D1FA6" w:rsidP="000D1FA6">
      <w:pPr>
        <w:pStyle w:val="Heading2"/>
        <w:rPr>
          <w:color w:val="auto"/>
        </w:rPr>
      </w:pPr>
      <w:bookmarkStart w:id="1" w:name="_Toc108183026"/>
      <w:r w:rsidRPr="002756D2">
        <w:rPr>
          <w:color w:val="auto"/>
        </w:rPr>
        <w:lastRenderedPageBreak/>
        <w:t>Request for Quotation</w:t>
      </w:r>
      <w:bookmarkEnd w:id="0"/>
      <w:bookmarkEnd w:id="1"/>
    </w:p>
    <w:p w14:paraId="6C820B45" w14:textId="35A72600" w:rsidR="00742863" w:rsidRPr="001C1ABC" w:rsidRDefault="00742863" w:rsidP="00742863">
      <w:pPr>
        <w:rPr>
          <w:rFonts w:ascii="Arial" w:hAnsi="Arial" w:cs="Arial"/>
          <w:b/>
          <w:bCs/>
          <w:sz w:val="24"/>
          <w:szCs w:val="24"/>
        </w:rPr>
      </w:pPr>
      <w:r w:rsidRPr="007D1840">
        <w:rPr>
          <w:rFonts w:ascii="Arial" w:hAnsi="Arial" w:cs="Arial"/>
          <w:b/>
          <w:bCs/>
          <w:sz w:val="24"/>
          <w:szCs w:val="24"/>
        </w:rPr>
        <w:t xml:space="preserve">Reference 1001 C&amp;N report 2022-23 </w:t>
      </w:r>
    </w:p>
    <w:p w14:paraId="520EAE50" w14:textId="77777777" w:rsidR="00742863" w:rsidRPr="00142D0A" w:rsidRDefault="00742863" w:rsidP="00742863">
      <w:pPr>
        <w:rPr>
          <w:rFonts w:ascii="Arial" w:hAnsi="Arial" w:cs="Arial"/>
          <w:sz w:val="24"/>
          <w:szCs w:val="24"/>
        </w:rPr>
      </w:pPr>
    </w:p>
    <w:p w14:paraId="525B2C85" w14:textId="7FFE3A7F" w:rsidR="000D1FA6" w:rsidRPr="00142D0A" w:rsidRDefault="00C01213" w:rsidP="006F176B">
      <w:pPr>
        <w:rPr>
          <w:rFonts w:ascii="Arial" w:hAnsi="Arial" w:cs="Arial"/>
          <w:b/>
          <w:sz w:val="24"/>
          <w:szCs w:val="24"/>
        </w:rPr>
      </w:pPr>
      <w:r w:rsidRPr="00142D0A">
        <w:rPr>
          <w:rFonts w:ascii="Arial" w:hAnsi="Arial" w:cs="Arial"/>
          <w:b/>
          <w:sz w:val="24"/>
          <w:szCs w:val="24"/>
        </w:rPr>
        <w:t xml:space="preserve">Request </w:t>
      </w:r>
      <w:r w:rsidR="00F835E4" w:rsidRPr="00142D0A">
        <w:rPr>
          <w:rFonts w:ascii="Arial" w:hAnsi="Arial" w:cs="Arial"/>
          <w:b/>
          <w:sz w:val="24"/>
          <w:szCs w:val="24"/>
        </w:rPr>
        <w:t>f</w:t>
      </w:r>
      <w:r w:rsidRPr="00142D0A">
        <w:rPr>
          <w:rFonts w:ascii="Arial" w:hAnsi="Arial" w:cs="Arial"/>
          <w:b/>
          <w:sz w:val="24"/>
          <w:szCs w:val="24"/>
        </w:rPr>
        <w:t xml:space="preserve">or a quotation to provide a Natural England report summarising the </w:t>
      </w:r>
      <w:r w:rsidR="00742863" w:rsidRPr="00142D0A">
        <w:rPr>
          <w:rFonts w:ascii="Arial" w:hAnsi="Arial" w:cs="Arial"/>
          <w:b/>
          <w:sz w:val="24"/>
          <w:szCs w:val="24"/>
        </w:rPr>
        <w:t>Children and Nature Programme 2019-2022</w:t>
      </w:r>
    </w:p>
    <w:p w14:paraId="0EC7CD73" w14:textId="77777777" w:rsidR="000D1FA6" w:rsidRPr="00142D0A" w:rsidRDefault="000D1FA6" w:rsidP="000D1FA6">
      <w:pPr>
        <w:rPr>
          <w:rFonts w:ascii="Arial" w:hAnsi="Arial" w:cs="Arial"/>
          <w:b/>
          <w:sz w:val="24"/>
          <w:szCs w:val="24"/>
        </w:rPr>
      </w:pPr>
    </w:p>
    <w:p w14:paraId="2221742B" w14:textId="7D2FF470" w:rsidR="00AB2FE2" w:rsidRPr="007D1840" w:rsidRDefault="000D1FA6" w:rsidP="00AB2FE2">
      <w:pPr>
        <w:rPr>
          <w:rFonts w:ascii="Arial" w:hAnsi="Arial" w:cs="Arial"/>
          <w:sz w:val="24"/>
          <w:szCs w:val="24"/>
        </w:rPr>
      </w:pPr>
      <w:r w:rsidRPr="007D1840">
        <w:rPr>
          <w:rFonts w:ascii="Arial" w:hAnsi="Arial" w:cs="Arial"/>
          <w:sz w:val="24"/>
          <w:szCs w:val="24"/>
        </w:rPr>
        <w:t>You are invited, to submit a quotation for the requirement described in the specification below.</w:t>
      </w:r>
      <w:r w:rsidR="00AB2FE2" w:rsidRPr="007D1840">
        <w:rPr>
          <w:rFonts w:ascii="Arial" w:hAnsi="Arial" w:cs="Arial"/>
          <w:sz w:val="24"/>
          <w:szCs w:val="24"/>
        </w:rPr>
        <w:t xml:space="preserve"> </w:t>
      </w:r>
    </w:p>
    <w:p w14:paraId="787262B8" w14:textId="77777777" w:rsidR="00AB2FE2" w:rsidRPr="00142D0A" w:rsidRDefault="00AB2FE2" w:rsidP="00AB2FE2">
      <w:pPr>
        <w:rPr>
          <w:rFonts w:ascii="Arial" w:hAnsi="Arial" w:cs="Arial"/>
          <w:sz w:val="24"/>
          <w:szCs w:val="24"/>
        </w:rPr>
      </w:pPr>
    </w:p>
    <w:p w14:paraId="57422986" w14:textId="77777777" w:rsidR="00AB2FE2" w:rsidRPr="00142D0A" w:rsidRDefault="00AB2FE2" w:rsidP="00AB2FE2">
      <w:pPr>
        <w:rPr>
          <w:rFonts w:ascii="Arial" w:hAnsi="Arial" w:cs="Arial"/>
          <w:sz w:val="24"/>
          <w:szCs w:val="24"/>
        </w:rPr>
      </w:pPr>
      <w:r w:rsidRPr="00142D0A">
        <w:rPr>
          <w:rFonts w:ascii="Arial" w:hAnsi="Arial" w:cs="Arial"/>
          <w:sz w:val="24"/>
          <w:szCs w:val="24"/>
        </w:rPr>
        <w:t xml:space="preserve">Please confirm, by email, receipt of these documents and whether you intend to submit a quote. </w:t>
      </w:r>
    </w:p>
    <w:p w14:paraId="203FDD1D" w14:textId="77777777" w:rsidR="000D1FA6" w:rsidRPr="00142D0A" w:rsidRDefault="000D1FA6" w:rsidP="000D1FA6">
      <w:pPr>
        <w:rPr>
          <w:rFonts w:ascii="Arial" w:hAnsi="Arial" w:cs="Arial"/>
          <w:sz w:val="24"/>
          <w:szCs w:val="24"/>
        </w:rPr>
      </w:pPr>
    </w:p>
    <w:p w14:paraId="4D12566F" w14:textId="77777777" w:rsidR="00892513" w:rsidRPr="00142D0A" w:rsidRDefault="00892513" w:rsidP="00892513">
      <w:pPr>
        <w:rPr>
          <w:rFonts w:ascii="Arial" w:hAnsi="Arial" w:cs="Arial"/>
          <w:sz w:val="24"/>
          <w:szCs w:val="24"/>
        </w:rPr>
      </w:pPr>
    </w:p>
    <w:p w14:paraId="538AC34E" w14:textId="1CF31CDE" w:rsidR="00892513" w:rsidRPr="00142D0A" w:rsidRDefault="00892513" w:rsidP="00892513">
      <w:pPr>
        <w:rPr>
          <w:rFonts w:ascii="Arial" w:hAnsi="Arial" w:cs="Arial"/>
          <w:color w:val="FF0000"/>
          <w:sz w:val="24"/>
          <w:szCs w:val="24"/>
        </w:rPr>
      </w:pPr>
      <w:r w:rsidRPr="007D1840">
        <w:rPr>
          <w:rFonts w:ascii="Arial" w:hAnsi="Arial" w:cs="Arial"/>
          <w:sz w:val="24"/>
          <w:szCs w:val="24"/>
        </w:rPr>
        <w:t>Your response should be returned to the following email address by</w:t>
      </w:r>
      <w:r w:rsidR="0048726F" w:rsidRPr="007D1840">
        <w:rPr>
          <w:rFonts w:ascii="Arial" w:hAnsi="Arial" w:cs="Arial"/>
          <w:sz w:val="24"/>
          <w:szCs w:val="24"/>
        </w:rPr>
        <w:t>:</w:t>
      </w:r>
      <w:r w:rsidRPr="007D1840">
        <w:rPr>
          <w:rFonts w:ascii="Arial" w:hAnsi="Arial" w:cs="Arial"/>
          <w:color w:val="FF0000"/>
          <w:sz w:val="24"/>
          <w:szCs w:val="24"/>
        </w:rPr>
        <w:t xml:space="preserve"> </w:t>
      </w:r>
    </w:p>
    <w:p w14:paraId="0D735F28" w14:textId="77777777" w:rsidR="00892513" w:rsidRPr="007D1840" w:rsidRDefault="00892513" w:rsidP="00892513">
      <w:pPr>
        <w:rPr>
          <w:rFonts w:ascii="Arial" w:hAnsi="Arial" w:cs="Arial"/>
          <w:color w:val="FF0000"/>
          <w:sz w:val="24"/>
          <w:szCs w:val="24"/>
        </w:rPr>
      </w:pPr>
    </w:p>
    <w:p w14:paraId="1E163084" w14:textId="335FC0C5" w:rsidR="00892513" w:rsidRDefault="00B3720E" w:rsidP="00892513">
      <w:pPr>
        <w:rPr>
          <w:rFonts w:ascii="Arial" w:hAnsi="Arial" w:cs="Arial"/>
          <w:sz w:val="24"/>
          <w:szCs w:val="24"/>
        </w:rPr>
      </w:pPr>
      <w:hyperlink r:id="rId12" w:history="1">
        <w:r w:rsidR="003B2186" w:rsidRPr="00B6167E">
          <w:rPr>
            <w:rStyle w:val="Hyperlink"/>
            <w:rFonts w:ascii="Arial" w:hAnsi="Arial" w:cs="Arial"/>
            <w:sz w:val="24"/>
            <w:szCs w:val="24"/>
          </w:rPr>
          <w:t>susan.lenaghan@naturalengland.org.uk</w:t>
        </w:r>
      </w:hyperlink>
    </w:p>
    <w:p w14:paraId="771A297D" w14:textId="77777777" w:rsidR="003B2186" w:rsidRPr="007D1840" w:rsidRDefault="003B2186" w:rsidP="00892513">
      <w:pPr>
        <w:rPr>
          <w:rFonts w:ascii="Arial" w:hAnsi="Arial" w:cs="Arial"/>
          <w:sz w:val="24"/>
          <w:szCs w:val="24"/>
        </w:rPr>
      </w:pPr>
    </w:p>
    <w:p w14:paraId="544FE728" w14:textId="359AD531" w:rsidR="00892513" w:rsidRPr="00815C25" w:rsidRDefault="00892513" w:rsidP="00892513">
      <w:pPr>
        <w:rPr>
          <w:rFonts w:ascii="Arial" w:hAnsi="Arial" w:cs="Arial"/>
          <w:sz w:val="24"/>
          <w:szCs w:val="24"/>
        </w:rPr>
      </w:pPr>
      <w:r w:rsidRPr="00815C25">
        <w:rPr>
          <w:rFonts w:ascii="Arial" w:hAnsi="Arial" w:cs="Arial"/>
          <w:sz w:val="24"/>
          <w:szCs w:val="24"/>
        </w:rPr>
        <w:t>Date:</w:t>
      </w:r>
      <w:r w:rsidR="00742863" w:rsidRPr="00815C25">
        <w:rPr>
          <w:rFonts w:ascii="Arial" w:hAnsi="Arial" w:cs="Arial"/>
          <w:sz w:val="24"/>
          <w:szCs w:val="24"/>
        </w:rPr>
        <w:t xml:space="preserve"> </w:t>
      </w:r>
      <w:r w:rsidR="003B2186" w:rsidRPr="00815C25">
        <w:rPr>
          <w:rFonts w:ascii="Arial" w:hAnsi="Arial" w:cs="Arial"/>
          <w:sz w:val="24"/>
          <w:szCs w:val="24"/>
        </w:rPr>
        <w:t xml:space="preserve"> </w:t>
      </w:r>
      <w:r w:rsidR="00483B17">
        <w:rPr>
          <w:rFonts w:ascii="Arial" w:hAnsi="Arial" w:cs="Arial"/>
          <w:sz w:val="24"/>
          <w:szCs w:val="24"/>
        </w:rPr>
        <w:t>2</w:t>
      </w:r>
      <w:r w:rsidR="00483B17" w:rsidRPr="00483B17">
        <w:rPr>
          <w:rFonts w:ascii="Arial" w:hAnsi="Arial" w:cs="Arial"/>
          <w:sz w:val="24"/>
          <w:szCs w:val="24"/>
          <w:vertAlign w:val="superscript"/>
        </w:rPr>
        <w:t>nd</w:t>
      </w:r>
      <w:r w:rsidR="00483B17">
        <w:rPr>
          <w:rFonts w:ascii="Arial" w:hAnsi="Arial" w:cs="Arial"/>
          <w:sz w:val="24"/>
          <w:szCs w:val="24"/>
        </w:rPr>
        <w:t xml:space="preserve"> September 2022</w:t>
      </w:r>
    </w:p>
    <w:p w14:paraId="1863D402" w14:textId="069B6004" w:rsidR="00892513" w:rsidRPr="00815C25" w:rsidRDefault="00892513" w:rsidP="00892513">
      <w:pPr>
        <w:rPr>
          <w:rFonts w:ascii="Arial" w:hAnsi="Arial" w:cs="Arial"/>
          <w:sz w:val="24"/>
          <w:szCs w:val="24"/>
        </w:rPr>
      </w:pPr>
      <w:r w:rsidRPr="00815C25">
        <w:rPr>
          <w:rFonts w:ascii="Arial" w:hAnsi="Arial" w:cs="Arial"/>
          <w:sz w:val="24"/>
          <w:szCs w:val="24"/>
        </w:rPr>
        <w:t>Time</w:t>
      </w:r>
      <w:r w:rsidR="00742863" w:rsidRPr="00815C25">
        <w:rPr>
          <w:rFonts w:ascii="Arial" w:hAnsi="Arial" w:cs="Arial"/>
          <w:sz w:val="24"/>
          <w:szCs w:val="24"/>
        </w:rPr>
        <w:t>: 17:30</w:t>
      </w:r>
    </w:p>
    <w:p w14:paraId="48C90879" w14:textId="77777777" w:rsidR="00892513" w:rsidRPr="007D1840" w:rsidRDefault="00892513" w:rsidP="00892513">
      <w:pPr>
        <w:rPr>
          <w:rFonts w:ascii="Arial" w:hAnsi="Arial" w:cs="Arial"/>
          <w:sz w:val="24"/>
          <w:szCs w:val="24"/>
        </w:rPr>
      </w:pPr>
    </w:p>
    <w:p w14:paraId="6356E930" w14:textId="77777777" w:rsidR="00BA309A" w:rsidRPr="007D1840" w:rsidRDefault="00BA309A" w:rsidP="00892513">
      <w:pPr>
        <w:rPr>
          <w:rFonts w:ascii="Arial" w:hAnsi="Arial" w:cs="Arial"/>
          <w:sz w:val="24"/>
          <w:szCs w:val="24"/>
        </w:rPr>
      </w:pPr>
      <w:r w:rsidRPr="007D1840">
        <w:rPr>
          <w:rFonts w:ascii="Arial" w:hAnsi="Arial" w:cs="Arial"/>
          <w:sz w:val="24"/>
          <w:szCs w:val="24"/>
        </w:rPr>
        <w:t xml:space="preserve">Ensure you state the reference number and </w:t>
      </w:r>
      <w:r w:rsidR="00AB2FE2" w:rsidRPr="007D1840">
        <w:rPr>
          <w:rFonts w:ascii="Arial" w:hAnsi="Arial" w:cs="Arial"/>
          <w:sz w:val="24"/>
          <w:szCs w:val="24"/>
        </w:rPr>
        <w:t>‘Final Submission’</w:t>
      </w:r>
      <w:r w:rsidRPr="007D1840">
        <w:rPr>
          <w:rFonts w:ascii="Arial" w:hAnsi="Arial" w:cs="Arial"/>
          <w:sz w:val="24"/>
          <w:szCs w:val="24"/>
        </w:rPr>
        <w:t xml:space="preserve"> in the subject field to make it clear that it is your response. </w:t>
      </w:r>
    </w:p>
    <w:p w14:paraId="183CD179" w14:textId="77777777" w:rsidR="00BA309A" w:rsidRPr="007D1840" w:rsidRDefault="00BA309A" w:rsidP="00892513">
      <w:pPr>
        <w:rPr>
          <w:rFonts w:ascii="Arial" w:hAnsi="Arial" w:cs="Arial"/>
          <w:sz w:val="24"/>
          <w:szCs w:val="24"/>
        </w:rPr>
      </w:pPr>
    </w:p>
    <w:p w14:paraId="703CCC2C" w14:textId="77777777" w:rsidR="0048726F" w:rsidRPr="007D1840" w:rsidRDefault="0048726F" w:rsidP="003360A9">
      <w:pPr>
        <w:rPr>
          <w:rFonts w:ascii="Arial" w:hAnsi="Arial" w:cs="Arial"/>
          <w:b/>
          <w:sz w:val="24"/>
          <w:szCs w:val="24"/>
        </w:rPr>
      </w:pPr>
    </w:p>
    <w:p w14:paraId="67719D2E" w14:textId="77777777" w:rsidR="003360A9" w:rsidRPr="00142D0A" w:rsidRDefault="003360A9" w:rsidP="003360A9">
      <w:pPr>
        <w:rPr>
          <w:rFonts w:ascii="Arial" w:hAnsi="Arial" w:cs="Arial"/>
          <w:b/>
          <w:sz w:val="24"/>
          <w:szCs w:val="24"/>
        </w:rPr>
      </w:pPr>
      <w:r w:rsidRPr="00142D0A">
        <w:rPr>
          <w:rFonts w:ascii="Arial" w:hAnsi="Arial" w:cs="Arial"/>
          <w:b/>
          <w:sz w:val="24"/>
          <w:szCs w:val="24"/>
        </w:rPr>
        <w:t>Contact Details and Timeline</w:t>
      </w:r>
    </w:p>
    <w:p w14:paraId="0CA7EED1" w14:textId="77777777" w:rsidR="00A75C2A" w:rsidRPr="007D1840" w:rsidRDefault="00A75C2A" w:rsidP="003360A9">
      <w:pPr>
        <w:rPr>
          <w:rFonts w:ascii="Arial" w:hAnsi="Arial" w:cs="Arial"/>
          <w:color w:val="FF0000"/>
          <w:sz w:val="24"/>
          <w:szCs w:val="24"/>
        </w:rPr>
      </w:pPr>
    </w:p>
    <w:p w14:paraId="21817A21" w14:textId="4BD2BF62" w:rsidR="003360A9" w:rsidRPr="007D1840" w:rsidRDefault="00742863" w:rsidP="003360A9">
      <w:pPr>
        <w:rPr>
          <w:rFonts w:ascii="Arial" w:hAnsi="Arial" w:cs="Arial"/>
          <w:sz w:val="24"/>
          <w:szCs w:val="24"/>
        </w:rPr>
      </w:pPr>
      <w:r w:rsidRPr="00142D0A">
        <w:rPr>
          <w:rFonts w:ascii="Arial" w:hAnsi="Arial" w:cs="Arial"/>
          <w:sz w:val="24"/>
          <w:szCs w:val="24"/>
        </w:rPr>
        <w:t>susan.lenaghan@naturalengland.org.uk</w:t>
      </w:r>
      <w:r w:rsidR="003360A9" w:rsidRPr="00142D0A">
        <w:rPr>
          <w:rFonts w:ascii="Arial" w:hAnsi="Arial" w:cs="Arial"/>
          <w:sz w:val="24"/>
          <w:szCs w:val="24"/>
        </w:rPr>
        <w:t xml:space="preserve"> will be your contact for any questions linked to the content of the quote pack or the process. Please submit any q</w:t>
      </w:r>
      <w:r w:rsidR="00A104B8" w:rsidRPr="007D1840">
        <w:rPr>
          <w:rFonts w:ascii="Arial" w:hAnsi="Arial" w:cs="Arial"/>
          <w:sz w:val="24"/>
          <w:szCs w:val="24"/>
        </w:rPr>
        <w:t xml:space="preserve">uestions by email and note that, unless commercially sensitive, </w:t>
      </w:r>
      <w:r w:rsidR="003360A9" w:rsidRPr="007D1840">
        <w:rPr>
          <w:rFonts w:ascii="Arial" w:hAnsi="Arial" w:cs="Arial"/>
          <w:sz w:val="24"/>
          <w:szCs w:val="24"/>
        </w:rPr>
        <w:t>both the question and the response will be circulated to all tenderers.</w:t>
      </w:r>
    </w:p>
    <w:p w14:paraId="7F371249" w14:textId="77777777" w:rsidR="003360A9" w:rsidRPr="007D1840" w:rsidRDefault="003360A9" w:rsidP="00E96126">
      <w:pPr>
        <w:rPr>
          <w:rFonts w:ascii="Arial" w:hAnsi="Arial" w:cs="Arial"/>
          <w:sz w:val="24"/>
          <w:szCs w:val="24"/>
        </w:rPr>
      </w:pPr>
    </w:p>
    <w:p w14:paraId="7EC5739A" w14:textId="77777777" w:rsidR="00E33F6C" w:rsidRPr="007D1840" w:rsidRDefault="00E33F6C" w:rsidP="00E96126">
      <w:pPr>
        <w:rPr>
          <w:rFonts w:ascii="Arial" w:hAnsi="Arial" w:cs="Arial"/>
          <w:sz w:val="24"/>
          <w:szCs w:val="24"/>
        </w:rPr>
      </w:pPr>
    </w:p>
    <w:tbl>
      <w:tblPr>
        <w:tblW w:w="0" w:type="auto"/>
        <w:tblBorders>
          <w:top w:val="single" w:sz="4" w:space="0" w:color="878700"/>
          <w:left w:val="single" w:sz="4" w:space="0" w:color="878700"/>
          <w:bottom w:val="single" w:sz="4" w:space="0" w:color="878700"/>
          <w:right w:val="single" w:sz="4" w:space="0" w:color="878700"/>
          <w:insideH w:val="single" w:sz="4" w:space="0" w:color="878700"/>
          <w:insideV w:val="single" w:sz="4" w:space="0" w:color="878700"/>
        </w:tblBorders>
        <w:tblLook w:val="04A0" w:firstRow="1" w:lastRow="0" w:firstColumn="1" w:lastColumn="0" w:noHBand="0" w:noVBand="1"/>
      </w:tblPr>
      <w:tblGrid>
        <w:gridCol w:w="5180"/>
        <w:gridCol w:w="5070"/>
      </w:tblGrid>
      <w:tr w:rsidR="00E33F6C" w:rsidRPr="007D1840" w14:paraId="311545E6" w14:textId="77777777" w:rsidTr="00A104B8">
        <w:tc>
          <w:tcPr>
            <w:tcW w:w="5180" w:type="dxa"/>
            <w:shd w:val="clear" w:color="auto" w:fill="00B050"/>
          </w:tcPr>
          <w:p w14:paraId="77F0C929" w14:textId="77777777" w:rsidR="00E33F6C" w:rsidRPr="007D1840" w:rsidRDefault="00E33F6C" w:rsidP="0044635A">
            <w:pPr>
              <w:pStyle w:val="TableText"/>
              <w:rPr>
                <w:rFonts w:ascii="Arial" w:hAnsi="Arial" w:cs="Arial"/>
                <w:color w:val="FFFFFF" w:themeColor="background1"/>
                <w:sz w:val="24"/>
                <w:szCs w:val="24"/>
              </w:rPr>
            </w:pPr>
            <w:r w:rsidRPr="007D1840">
              <w:rPr>
                <w:rFonts w:ascii="Arial" w:hAnsi="Arial" w:cs="Arial"/>
                <w:color w:val="FFFFFF" w:themeColor="background1"/>
                <w:sz w:val="24"/>
                <w:szCs w:val="24"/>
              </w:rPr>
              <w:t>Action</w:t>
            </w:r>
          </w:p>
        </w:tc>
        <w:tc>
          <w:tcPr>
            <w:tcW w:w="5070" w:type="dxa"/>
            <w:shd w:val="clear" w:color="auto" w:fill="00B050"/>
          </w:tcPr>
          <w:p w14:paraId="6B623196" w14:textId="77777777" w:rsidR="00E33F6C" w:rsidRPr="007D1840" w:rsidRDefault="00E33F6C" w:rsidP="0044635A">
            <w:pPr>
              <w:pStyle w:val="TableText"/>
              <w:rPr>
                <w:rFonts w:ascii="Arial" w:hAnsi="Arial" w:cs="Arial"/>
                <w:color w:val="FFFFFF" w:themeColor="background1"/>
                <w:sz w:val="24"/>
                <w:szCs w:val="24"/>
              </w:rPr>
            </w:pPr>
            <w:r w:rsidRPr="007D1840">
              <w:rPr>
                <w:rFonts w:ascii="Arial" w:hAnsi="Arial" w:cs="Arial"/>
                <w:color w:val="FFFFFF" w:themeColor="background1"/>
                <w:sz w:val="24"/>
                <w:szCs w:val="24"/>
              </w:rPr>
              <w:t>D</w:t>
            </w:r>
            <w:r w:rsidRPr="007D1840">
              <w:rPr>
                <w:rFonts w:ascii="Arial" w:hAnsi="Arial" w:cs="Arial"/>
                <w:color w:val="FFFFFF" w:themeColor="background1"/>
                <w:sz w:val="24"/>
                <w:szCs w:val="24"/>
                <w:shd w:val="clear" w:color="auto" w:fill="00B050"/>
              </w:rPr>
              <w:t>ate</w:t>
            </w:r>
          </w:p>
        </w:tc>
      </w:tr>
      <w:tr w:rsidR="00A104B8" w:rsidRPr="007D1840" w14:paraId="56C7160B" w14:textId="77777777" w:rsidTr="00A104B8">
        <w:trPr>
          <w:trHeight w:val="239"/>
        </w:trPr>
        <w:tc>
          <w:tcPr>
            <w:tcW w:w="5180" w:type="dxa"/>
            <w:shd w:val="clear" w:color="auto" w:fill="00B050"/>
          </w:tcPr>
          <w:p w14:paraId="66C8EF1C" w14:textId="2EA58840" w:rsidR="00A104B8" w:rsidRPr="00142D0A" w:rsidRDefault="00A104B8" w:rsidP="00A104B8">
            <w:pPr>
              <w:pStyle w:val="TableText"/>
              <w:rPr>
                <w:rFonts w:ascii="Arial" w:hAnsi="Arial" w:cs="Arial"/>
                <w:color w:val="FFFFFF" w:themeColor="background1"/>
                <w:sz w:val="24"/>
                <w:szCs w:val="24"/>
              </w:rPr>
            </w:pPr>
            <w:r w:rsidRPr="00142D0A">
              <w:rPr>
                <w:rFonts w:ascii="Arial" w:hAnsi="Arial" w:cs="Arial"/>
                <w:color w:val="FFFFFF" w:themeColor="background1"/>
                <w:sz w:val="24"/>
                <w:szCs w:val="24"/>
              </w:rPr>
              <w:t>Date of issue of RFQ</w:t>
            </w:r>
          </w:p>
        </w:tc>
        <w:tc>
          <w:tcPr>
            <w:tcW w:w="5070" w:type="dxa"/>
            <w:shd w:val="clear" w:color="auto" w:fill="auto"/>
          </w:tcPr>
          <w:p w14:paraId="4589E947" w14:textId="0FF19617" w:rsidR="00A104B8" w:rsidRPr="007D1840" w:rsidRDefault="00295C35" w:rsidP="00483B17">
            <w:pPr>
              <w:pStyle w:val="TableText"/>
              <w:tabs>
                <w:tab w:val="left" w:pos="3615"/>
              </w:tabs>
              <w:rPr>
                <w:rFonts w:ascii="Arial" w:hAnsi="Arial" w:cs="Arial"/>
                <w:color w:val="FF0000"/>
                <w:sz w:val="24"/>
                <w:szCs w:val="24"/>
              </w:rPr>
            </w:pPr>
            <w:r>
              <w:rPr>
                <w:rFonts w:ascii="Arial" w:hAnsi="Arial" w:cs="Arial"/>
                <w:color w:val="FF0000"/>
                <w:sz w:val="24"/>
                <w:szCs w:val="24"/>
              </w:rPr>
              <w:t xml:space="preserve">20 </w:t>
            </w:r>
            <w:r w:rsidR="00742863" w:rsidRPr="00142D0A">
              <w:rPr>
                <w:rFonts w:ascii="Arial" w:hAnsi="Arial" w:cs="Arial"/>
                <w:color w:val="FF0000"/>
                <w:sz w:val="24"/>
                <w:szCs w:val="24"/>
              </w:rPr>
              <w:t>July 2022</w:t>
            </w:r>
            <w:r w:rsidR="005F23CF" w:rsidRPr="00142D0A">
              <w:rPr>
                <w:rFonts w:ascii="Arial" w:hAnsi="Arial" w:cs="Arial"/>
                <w:color w:val="FF0000"/>
                <w:sz w:val="24"/>
                <w:szCs w:val="24"/>
              </w:rPr>
              <w:t xml:space="preserve"> </w:t>
            </w:r>
            <w:r w:rsidR="00483B17">
              <w:rPr>
                <w:rFonts w:ascii="Arial" w:hAnsi="Arial" w:cs="Arial"/>
                <w:color w:val="FF0000"/>
                <w:sz w:val="24"/>
                <w:szCs w:val="24"/>
              </w:rPr>
              <w:tab/>
            </w:r>
          </w:p>
        </w:tc>
      </w:tr>
      <w:tr w:rsidR="00A104B8" w:rsidRPr="007D1840" w14:paraId="7A6F9719" w14:textId="77777777" w:rsidTr="00A104B8">
        <w:tc>
          <w:tcPr>
            <w:tcW w:w="5180" w:type="dxa"/>
            <w:shd w:val="clear" w:color="auto" w:fill="00B050"/>
          </w:tcPr>
          <w:p w14:paraId="18274C84" w14:textId="339F0CBE" w:rsidR="00A104B8" w:rsidRPr="00142D0A" w:rsidRDefault="00A104B8" w:rsidP="00367623">
            <w:pPr>
              <w:pStyle w:val="TableText"/>
              <w:rPr>
                <w:rFonts w:ascii="Arial" w:hAnsi="Arial" w:cs="Arial"/>
                <w:color w:val="FFFFFF" w:themeColor="background1"/>
                <w:sz w:val="24"/>
                <w:szCs w:val="24"/>
              </w:rPr>
            </w:pPr>
            <w:r w:rsidRPr="00142D0A">
              <w:rPr>
                <w:rFonts w:ascii="Arial" w:hAnsi="Arial" w:cs="Arial"/>
                <w:color w:val="FFFFFF" w:themeColor="background1"/>
                <w:sz w:val="24"/>
                <w:szCs w:val="24"/>
              </w:rPr>
              <w:t>Deadline for clarifications questions</w:t>
            </w:r>
          </w:p>
        </w:tc>
        <w:tc>
          <w:tcPr>
            <w:tcW w:w="5070" w:type="dxa"/>
          </w:tcPr>
          <w:p w14:paraId="36AF3421" w14:textId="20C6CA9D" w:rsidR="00A104B8" w:rsidRPr="00142D0A" w:rsidRDefault="00295C35" w:rsidP="00A104B8">
            <w:pPr>
              <w:rPr>
                <w:rFonts w:ascii="Arial" w:hAnsi="Arial" w:cs="Arial"/>
                <w:color w:val="FF0000"/>
                <w:sz w:val="24"/>
                <w:szCs w:val="24"/>
              </w:rPr>
            </w:pPr>
            <w:r>
              <w:rPr>
                <w:rFonts w:ascii="Arial" w:hAnsi="Arial" w:cs="Arial"/>
                <w:color w:val="FF0000"/>
                <w:sz w:val="24"/>
                <w:szCs w:val="24"/>
              </w:rPr>
              <w:t>0</w:t>
            </w:r>
            <w:r w:rsidR="00483B17">
              <w:rPr>
                <w:rFonts w:ascii="Arial" w:hAnsi="Arial" w:cs="Arial"/>
                <w:color w:val="FF0000"/>
                <w:sz w:val="24"/>
                <w:szCs w:val="24"/>
              </w:rPr>
              <w:t>5</w:t>
            </w:r>
            <w:r>
              <w:rPr>
                <w:rFonts w:ascii="Arial" w:hAnsi="Arial" w:cs="Arial"/>
                <w:color w:val="FF0000"/>
                <w:sz w:val="24"/>
                <w:szCs w:val="24"/>
              </w:rPr>
              <w:t xml:space="preserve"> August 2022 </w:t>
            </w:r>
          </w:p>
        </w:tc>
      </w:tr>
      <w:tr w:rsidR="00A104B8" w:rsidRPr="007D1840" w14:paraId="1715E7D5" w14:textId="77777777" w:rsidTr="00A104B8">
        <w:tc>
          <w:tcPr>
            <w:tcW w:w="5180" w:type="dxa"/>
            <w:shd w:val="clear" w:color="auto" w:fill="00B050"/>
          </w:tcPr>
          <w:p w14:paraId="2604945E" w14:textId="53BC2C92" w:rsidR="00A104B8" w:rsidRPr="00142D0A" w:rsidRDefault="00A104B8" w:rsidP="00367623">
            <w:pPr>
              <w:pStyle w:val="TableText"/>
              <w:rPr>
                <w:rFonts w:ascii="Arial" w:hAnsi="Arial" w:cs="Arial"/>
                <w:color w:val="FFFFFF" w:themeColor="background1"/>
                <w:sz w:val="24"/>
                <w:szCs w:val="24"/>
              </w:rPr>
            </w:pPr>
            <w:r w:rsidRPr="00142D0A">
              <w:rPr>
                <w:rFonts w:ascii="Arial" w:hAnsi="Arial" w:cs="Arial"/>
                <w:color w:val="FFFFFF" w:themeColor="background1"/>
                <w:sz w:val="24"/>
                <w:szCs w:val="24"/>
              </w:rPr>
              <w:t>Deadline for receipt of Quotation</w:t>
            </w:r>
          </w:p>
        </w:tc>
        <w:tc>
          <w:tcPr>
            <w:tcW w:w="5070" w:type="dxa"/>
          </w:tcPr>
          <w:p w14:paraId="18BC9E69" w14:textId="278EF31D" w:rsidR="00A104B8" w:rsidRPr="00142D0A" w:rsidRDefault="00483B17" w:rsidP="00A104B8">
            <w:pPr>
              <w:rPr>
                <w:rFonts w:ascii="Arial" w:hAnsi="Arial" w:cs="Arial"/>
                <w:color w:val="FF0000"/>
                <w:sz w:val="24"/>
                <w:szCs w:val="24"/>
              </w:rPr>
            </w:pPr>
            <w:r>
              <w:rPr>
                <w:rFonts w:ascii="Arial" w:hAnsi="Arial" w:cs="Arial"/>
                <w:color w:val="FF0000"/>
                <w:sz w:val="24"/>
                <w:szCs w:val="24"/>
              </w:rPr>
              <w:t>02 September</w:t>
            </w:r>
            <w:r w:rsidR="00295C35">
              <w:rPr>
                <w:rFonts w:ascii="Arial" w:hAnsi="Arial" w:cs="Arial"/>
                <w:color w:val="FF0000"/>
                <w:sz w:val="24"/>
                <w:szCs w:val="24"/>
              </w:rPr>
              <w:t xml:space="preserve"> 2022</w:t>
            </w:r>
          </w:p>
        </w:tc>
      </w:tr>
      <w:tr w:rsidR="00A104B8" w:rsidRPr="007D1840" w14:paraId="7FFBC0F9" w14:textId="77777777" w:rsidTr="00A104B8">
        <w:tc>
          <w:tcPr>
            <w:tcW w:w="5180" w:type="dxa"/>
            <w:shd w:val="clear" w:color="auto" w:fill="00B050"/>
          </w:tcPr>
          <w:p w14:paraId="3E6B8702" w14:textId="77777777" w:rsidR="00A104B8" w:rsidRPr="00142D0A" w:rsidRDefault="00A104B8" w:rsidP="00367623">
            <w:pPr>
              <w:pStyle w:val="TableText"/>
              <w:rPr>
                <w:rFonts w:ascii="Arial" w:hAnsi="Arial" w:cs="Arial"/>
                <w:color w:val="FFFFFF" w:themeColor="background1"/>
                <w:sz w:val="24"/>
                <w:szCs w:val="24"/>
              </w:rPr>
            </w:pPr>
            <w:r w:rsidRPr="00142D0A">
              <w:rPr>
                <w:rFonts w:ascii="Arial" w:hAnsi="Arial" w:cs="Arial"/>
                <w:color w:val="FFFFFF" w:themeColor="background1"/>
                <w:sz w:val="24"/>
                <w:szCs w:val="24"/>
              </w:rPr>
              <w:t>Intended date of Contract Award</w:t>
            </w:r>
          </w:p>
        </w:tc>
        <w:tc>
          <w:tcPr>
            <w:tcW w:w="5070" w:type="dxa"/>
          </w:tcPr>
          <w:p w14:paraId="3E272D25" w14:textId="620B7953" w:rsidR="00A104B8" w:rsidRPr="00142D0A" w:rsidRDefault="00295C35" w:rsidP="00A104B8">
            <w:pPr>
              <w:rPr>
                <w:rFonts w:ascii="Arial" w:hAnsi="Arial" w:cs="Arial"/>
                <w:sz w:val="24"/>
                <w:szCs w:val="24"/>
              </w:rPr>
            </w:pPr>
            <w:r>
              <w:rPr>
                <w:rFonts w:ascii="Arial" w:hAnsi="Arial" w:cs="Arial"/>
                <w:color w:val="FF0000"/>
                <w:sz w:val="24"/>
                <w:szCs w:val="24"/>
              </w:rPr>
              <w:t>1</w:t>
            </w:r>
            <w:r w:rsidR="00483B17">
              <w:rPr>
                <w:rFonts w:ascii="Arial" w:hAnsi="Arial" w:cs="Arial"/>
                <w:color w:val="FF0000"/>
                <w:sz w:val="24"/>
                <w:szCs w:val="24"/>
              </w:rPr>
              <w:t>6</w:t>
            </w:r>
            <w:r>
              <w:rPr>
                <w:rFonts w:ascii="Arial" w:hAnsi="Arial" w:cs="Arial"/>
                <w:color w:val="FF0000"/>
                <w:sz w:val="24"/>
                <w:szCs w:val="24"/>
              </w:rPr>
              <w:t xml:space="preserve"> </w:t>
            </w:r>
            <w:r w:rsidR="00710ACC">
              <w:rPr>
                <w:rFonts w:ascii="Arial" w:hAnsi="Arial" w:cs="Arial"/>
                <w:color w:val="FF0000"/>
                <w:sz w:val="24"/>
                <w:szCs w:val="24"/>
              </w:rPr>
              <w:t>September 2022</w:t>
            </w:r>
          </w:p>
        </w:tc>
      </w:tr>
      <w:tr w:rsidR="00A104B8" w:rsidRPr="007D1840" w14:paraId="2ED93A20" w14:textId="77777777" w:rsidTr="00710ACC">
        <w:tc>
          <w:tcPr>
            <w:tcW w:w="5180" w:type="dxa"/>
            <w:shd w:val="clear" w:color="auto" w:fill="00B050"/>
          </w:tcPr>
          <w:p w14:paraId="78271D2B" w14:textId="77777777" w:rsidR="00A104B8" w:rsidRPr="00142D0A" w:rsidRDefault="00A104B8" w:rsidP="00367623">
            <w:pPr>
              <w:pStyle w:val="TableText"/>
              <w:rPr>
                <w:rFonts w:ascii="Arial" w:hAnsi="Arial" w:cs="Arial"/>
                <w:color w:val="FFFFFF" w:themeColor="background1"/>
                <w:sz w:val="24"/>
                <w:szCs w:val="24"/>
              </w:rPr>
            </w:pPr>
            <w:r w:rsidRPr="00142D0A">
              <w:rPr>
                <w:rFonts w:ascii="Arial" w:hAnsi="Arial" w:cs="Arial"/>
                <w:color w:val="FFFFFF" w:themeColor="background1"/>
                <w:sz w:val="24"/>
                <w:szCs w:val="24"/>
              </w:rPr>
              <w:t>Intended Contract Start Date</w:t>
            </w:r>
          </w:p>
        </w:tc>
        <w:tc>
          <w:tcPr>
            <w:tcW w:w="5070" w:type="dxa"/>
          </w:tcPr>
          <w:p w14:paraId="0F96FF9F" w14:textId="6B35B01C" w:rsidR="00710ACC" w:rsidRPr="00142D0A" w:rsidRDefault="00483B17" w:rsidP="00710ACC">
            <w:pPr>
              <w:rPr>
                <w:rFonts w:ascii="Arial" w:hAnsi="Arial" w:cs="Arial"/>
                <w:sz w:val="24"/>
                <w:szCs w:val="24"/>
              </w:rPr>
            </w:pPr>
            <w:r>
              <w:rPr>
                <w:rFonts w:ascii="Arial" w:hAnsi="Arial" w:cs="Arial"/>
                <w:color w:val="FF0000"/>
                <w:sz w:val="24"/>
                <w:szCs w:val="24"/>
              </w:rPr>
              <w:t>23</w:t>
            </w:r>
            <w:r w:rsidR="00710ACC">
              <w:rPr>
                <w:rFonts w:ascii="Arial" w:hAnsi="Arial" w:cs="Arial"/>
                <w:color w:val="FF0000"/>
                <w:sz w:val="24"/>
                <w:szCs w:val="24"/>
              </w:rPr>
              <w:t xml:space="preserve"> </w:t>
            </w:r>
            <w:r w:rsidR="00C743C6" w:rsidRPr="00142D0A">
              <w:rPr>
                <w:rFonts w:ascii="Arial" w:hAnsi="Arial" w:cs="Arial"/>
                <w:color w:val="FF0000"/>
                <w:sz w:val="24"/>
                <w:szCs w:val="24"/>
              </w:rPr>
              <w:t xml:space="preserve">September 2022 </w:t>
            </w:r>
          </w:p>
        </w:tc>
      </w:tr>
      <w:tr w:rsidR="00A104B8" w:rsidRPr="007D1840" w14:paraId="50E421C7" w14:textId="5647305E" w:rsidTr="00A104B8">
        <w:tc>
          <w:tcPr>
            <w:tcW w:w="5180" w:type="dxa"/>
            <w:shd w:val="clear" w:color="auto" w:fill="00B050"/>
          </w:tcPr>
          <w:p w14:paraId="5E979C6A" w14:textId="1EBF7037" w:rsidR="00A104B8" w:rsidRPr="00142D0A" w:rsidRDefault="00A104B8" w:rsidP="00367623">
            <w:pPr>
              <w:pStyle w:val="TableText"/>
              <w:rPr>
                <w:rFonts w:ascii="Arial" w:hAnsi="Arial" w:cs="Arial"/>
                <w:color w:val="FFFFFF" w:themeColor="background1"/>
                <w:sz w:val="24"/>
                <w:szCs w:val="24"/>
              </w:rPr>
            </w:pPr>
            <w:r w:rsidRPr="00142D0A">
              <w:rPr>
                <w:rFonts w:ascii="Arial" w:hAnsi="Arial" w:cs="Arial"/>
                <w:color w:val="FFFFFF" w:themeColor="background1"/>
                <w:sz w:val="24"/>
                <w:szCs w:val="24"/>
              </w:rPr>
              <w:t xml:space="preserve">Intended Delivery Date / Contract Duration </w:t>
            </w:r>
          </w:p>
        </w:tc>
        <w:tc>
          <w:tcPr>
            <w:tcW w:w="5070" w:type="dxa"/>
          </w:tcPr>
          <w:p w14:paraId="79587096" w14:textId="45CBA94E" w:rsidR="00A104B8" w:rsidRPr="00142D0A" w:rsidRDefault="00312A3B" w:rsidP="00A104B8">
            <w:pPr>
              <w:rPr>
                <w:rFonts w:ascii="Arial" w:hAnsi="Arial" w:cs="Arial"/>
                <w:color w:val="FF0000"/>
                <w:sz w:val="24"/>
                <w:szCs w:val="24"/>
              </w:rPr>
            </w:pPr>
            <w:r>
              <w:rPr>
                <w:rFonts w:ascii="Arial" w:hAnsi="Arial" w:cs="Arial"/>
                <w:color w:val="FF0000"/>
                <w:sz w:val="24"/>
                <w:szCs w:val="24"/>
              </w:rPr>
              <w:t xml:space="preserve">Estimated </w:t>
            </w:r>
            <w:r w:rsidR="00AB654E">
              <w:rPr>
                <w:rFonts w:ascii="Arial" w:hAnsi="Arial" w:cs="Arial"/>
                <w:color w:val="FF0000"/>
                <w:sz w:val="24"/>
                <w:szCs w:val="24"/>
              </w:rPr>
              <w:t>16</w:t>
            </w:r>
            <w:r>
              <w:rPr>
                <w:rFonts w:ascii="Arial" w:hAnsi="Arial" w:cs="Arial"/>
                <w:color w:val="FF0000"/>
                <w:sz w:val="24"/>
                <w:szCs w:val="24"/>
              </w:rPr>
              <w:t xml:space="preserve"> </w:t>
            </w:r>
            <w:r w:rsidR="00AB654E">
              <w:rPr>
                <w:rFonts w:ascii="Arial" w:hAnsi="Arial" w:cs="Arial"/>
                <w:color w:val="FF0000"/>
                <w:sz w:val="24"/>
                <w:szCs w:val="24"/>
              </w:rPr>
              <w:t xml:space="preserve">December </w:t>
            </w:r>
            <w:r>
              <w:rPr>
                <w:rFonts w:ascii="Arial" w:hAnsi="Arial" w:cs="Arial"/>
                <w:color w:val="FF0000"/>
                <w:sz w:val="24"/>
                <w:szCs w:val="24"/>
              </w:rPr>
              <w:t>2022 tbc</w:t>
            </w:r>
          </w:p>
        </w:tc>
      </w:tr>
    </w:tbl>
    <w:p w14:paraId="5AF0AFB9" w14:textId="378FD2AD" w:rsidR="00BA6BD7" w:rsidRPr="00142D0A" w:rsidRDefault="00E33F6C" w:rsidP="00C04BEA">
      <w:pPr>
        <w:pStyle w:val="Heading3"/>
        <w:rPr>
          <w:rFonts w:ascii="Arial" w:hAnsi="Arial" w:cs="Arial"/>
          <w:color w:val="auto"/>
          <w:sz w:val="24"/>
          <w:szCs w:val="24"/>
        </w:rPr>
      </w:pPr>
      <w:bookmarkStart w:id="2" w:name="_Toc413143857"/>
      <w:bookmarkStart w:id="3" w:name="_Toc108183027"/>
      <w:r w:rsidRPr="00142D0A">
        <w:rPr>
          <w:rFonts w:ascii="Arial" w:hAnsi="Arial" w:cs="Arial"/>
          <w:color w:val="auto"/>
          <w:sz w:val="24"/>
          <w:szCs w:val="24"/>
        </w:rPr>
        <w:t>G</w:t>
      </w:r>
      <w:r w:rsidR="00BA6BD7" w:rsidRPr="00142D0A">
        <w:rPr>
          <w:rFonts w:ascii="Arial" w:hAnsi="Arial" w:cs="Arial"/>
          <w:color w:val="auto"/>
          <w:sz w:val="24"/>
          <w:szCs w:val="24"/>
        </w:rPr>
        <w:t>lossary</w:t>
      </w:r>
      <w:bookmarkEnd w:id="2"/>
      <w:bookmarkEnd w:id="3"/>
    </w:p>
    <w:p w14:paraId="5E9243A4" w14:textId="77777777" w:rsidR="00BA280C" w:rsidRPr="00142D0A" w:rsidRDefault="00BA280C" w:rsidP="008C6BA1">
      <w:pPr>
        <w:rPr>
          <w:rFonts w:ascii="Arial" w:hAnsi="Arial" w:cs="Arial"/>
          <w:sz w:val="24"/>
          <w:szCs w:val="24"/>
        </w:rPr>
      </w:pPr>
    </w:p>
    <w:p w14:paraId="2C39D8F3" w14:textId="77777777" w:rsidR="00BA280C" w:rsidRPr="00142D0A" w:rsidRDefault="00BA280C" w:rsidP="008C6BA1">
      <w:pPr>
        <w:rPr>
          <w:rFonts w:ascii="Arial" w:hAnsi="Arial" w:cs="Arial"/>
          <w:sz w:val="24"/>
          <w:szCs w:val="24"/>
        </w:rPr>
      </w:pPr>
      <w:r w:rsidRPr="007D1840">
        <w:rPr>
          <w:rFonts w:ascii="Arial" w:hAnsi="Arial" w:cs="Arial"/>
          <w:sz w:val="24"/>
          <w:szCs w:val="24"/>
        </w:rPr>
        <w:t>Unless the context otherwise requires the following words and expressions used within this Request for Quotation shall have the following meanings (to b</w:t>
      </w:r>
      <w:r w:rsidRPr="00142D0A">
        <w:rPr>
          <w:rFonts w:ascii="Arial" w:hAnsi="Arial" w:cs="Arial"/>
          <w:sz w:val="24"/>
          <w:szCs w:val="24"/>
        </w:rPr>
        <w:t>e interpreted in the singular or plural as the context requires):</w:t>
      </w:r>
    </w:p>
    <w:p w14:paraId="4244AB1C" w14:textId="77777777" w:rsidR="00BA6BD7" w:rsidRPr="00142D0A" w:rsidRDefault="00BA6BD7" w:rsidP="008C6BA1">
      <w:pPr>
        <w:rPr>
          <w:rFonts w:ascii="Arial" w:hAnsi="Arial" w:cs="Arial"/>
          <w:sz w:val="24"/>
          <w:szCs w:val="24"/>
        </w:rPr>
      </w:pPr>
    </w:p>
    <w:tbl>
      <w:tblPr>
        <w:tblStyle w:val="TableGrid"/>
        <w:tblW w:w="0" w:type="auto"/>
        <w:tblLook w:val="04A0" w:firstRow="1" w:lastRow="0" w:firstColumn="1" w:lastColumn="0" w:noHBand="0" w:noVBand="1"/>
      </w:tblPr>
      <w:tblGrid>
        <w:gridCol w:w="5080"/>
        <w:gridCol w:w="5170"/>
      </w:tblGrid>
      <w:tr w:rsidR="00BA6BD7" w:rsidRPr="007D1840" w14:paraId="5C8B3A28" w14:textId="77777777" w:rsidTr="00246B80">
        <w:tc>
          <w:tcPr>
            <w:tcW w:w="5080" w:type="dxa"/>
          </w:tcPr>
          <w:p w14:paraId="5F6519ED" w14:textId="77777777" w:rsidR="00BA6BD7" w:rsidRPr="007D1840" w:rsidRDefault="00BA6BD7" w:rsidP="00BA6BD7">
            <w:pPr>
              <w:rPr>
                <w:rFonts w:ascii="Arial" w:hAnsi="Arial" w:cs="Arial"/>
                <w:sz w:val="24"/>
                <w:szCs w:val="24"/>
              </w:rPr>
            </w:pPr>
            <w:r w:rsidRPr="007D1840">
              <w:rPr>
                <w:rFonts w:ascii="Arial" w:hAnsi="Arial" w:cs="Arial"/>
                <w:sz w:val="24"/>
                <w:szCs w:val="24"/>
              </w:rPr>
              <w:lastRenderedPageBreak/>
              <w:t>“Authority”</w:t>
            </w:r>
          </w:p>
        </w:tc>
        <w:tc>
          <w:tcPr>
            <w:tcW w:w="5170" w:type="dxa"/>
          </w:tcPr>
          <w:p w14:paraId="44A0813F" w14:textId="181247C6" w:rsidR="00BA6BD7" w:rsidRPr="007D1840" w:rsidRDefault="00BA6BD7" w:rsidP="00A104B8">
            <w:pPr>
              <w:rPr>
                <w:rFonts w:ascii="Arial" w:hAnsi="Arial" w:cs="Arial"/>
                <w:sz w:val="24"/>
                <w:szCs w:val="24"/>
              </w:rPr>
            </w:pPr>
            <w:r w:rsidRPr="00142D0A">
              <w:rPr>
                <w:rFonts w:ascii="Arial" w:hAnsi="Arial" w:cs="Arial"/>
                <w:sz w:val="24"/>
                <w:szCs w:val="24"/>
              </w:rPr>
              <w:t>Means the Department f</w:t>
            </w:r>
            <w:r w:rsidR="00DE06B3" w:rsidRPr="00142D0A">
              <w:rPr>
                <w:rFonts w:ascii="Arial" w:hAnsi="Arial" w:cs="Arial"/>
                <w:sz w:val="24"/>
                <w:szCs w:val="24"/>
              </w:rPr>
              <w:t>o</w:t>
            </w:r>
            <w:r w:rsidRPr="00142D0A">
              <w:rPr>
                <w:rFonts w:ascii="Arial" w:hAnsi="Arial" w:cs="Arial"/>
                <w:sz w:val="24"/>
                <w:szCs w:val="24"/>
              </w:rPr>
              <w:t xml:space="preserve">r Environment, Food and </w:t>
            </w:r>
            <w:r w:rsidR="00A104B8" w:rsidRPr="007D1840">
              <w:rPr>
                <w:rFonts w:ascii="Arial" w:hAnsi="Arial" w:cs="Arial"/>
                <w:sz w:val="24"/>
                <w:szCs w:val="24"/>
              </w:rPr>
              <w:t>Rural Affairs acting as part of Natural England</w:t>
            </w:r>
          </w:p>
        </w:tc>
      </w:tr>
      <w:tr w:rsidR="00BA6BD7" w:rsidRPr="007D1840" w14:paraId="7D91641C" w14:textId="77777777" w:rsidTr="00246B80">
        <w:tc>
          <w:tcPr>
            <w:tcW w:w="5080" w:type="dxa"/>
          </w:tcPr>
          <w:p w14:paraId="6442FC6D" w14:textId="77777777" w:rsidR="00BA6BD7" w:rsidRPr="007D1840" w:rsidRDefault="009D4C4E" w:rsidP="00BA6BD7">
            <w:pPr>
              <w:rPr>
                <w:rFonts w:ascii="Arial" w:hAnsi="Arial" w:cs="Arial"/>
                <w:sz w:val="24"/>
                <w:szCs w:val="24"/>
              </w:rPr>
            </w:pPr>
            <w:r w:rsidRPr="007D1840">
              <w:rPr>
                <w:rFonts w:ascii="Arial" w:hAnsi="Arial" w:cs="Arial"/>
                <w:sz w:val="24"/>
                <w:szCs w:val="24"/>
              </w:rPr>
              <w:t>“RFQ”</w:t>
            </w:r>
          </w:p>
        </w:tc>
        <w:tc>
          <w:tcPr>
            <w:tcW w:w="5170" w:type="dxa"/>
          </w:tcPr>
          <w:p w14:paraId="78DAD103" w14:textId="77777777" w:rsidR="00BA6BD7" w:rsidRPr="007D1840" w:rsidRDefault="009D4C4E" w:rsidP="00CC7A48">
            <w:pPr>
              <w:rPr>
                <w:rFonts w:ascii="Arial" w:hAnsi="Arial" w:cs="Arial"/>
                <w:sz w:val="24"/>
                <w:szCs w:val="24"/>
              </w:rPr>
            </w:pPr>
            <w:r w:rsidRPr="00142D0A">
              <w:rPr>
                <w:rFonts w:ascii="Arial" w:hAnsi="Arial" w:cs="Arial"/>
                <w:sz w:val="24"/>
                <w:szCs w:val="24"/>
              </w:rPr>
              <w:t xml:space="preserve">Means this Request for Quotation and all related documents published by the Authority and made available to </w:t>
            </w:r>
            <w:r w:rsidR="00FD5015" w:rsidRPr="007D1840">
              <w:rPr>
                <w:rFonts w:ascii="Arial" w:hAnsi="Arial" w:cs="Arial"/>
                <w:sz w:val="24"/>
                <w:szCs w:val="24"/>
              </w:rPr>
              <w:t>suppliers</w:t>
            </w:r>
          </w:p>
        </w:tc>
      </w:tr>
      <w:tr w:rsidR="001D3653" w:rsidRPr="007D1840" w14:paraId="43D3630F" w14:textId="77777777" w:rsidTr="00246B80">
        <w:tc>
          <w:tcPr>
            <w:tcW w:w="5080" w:type="dxa"/>
          </w:tcPr>
          <w:p w14:paraId="4DBA8879" w14:textId="77777777" w:rsidR="001D3653" w:rsidRPr="007D1840" w:rsidRDefault="00BA280C" w:rsidP="0044635A">
            <w:pPr>
              <w:rPr>
                <w:rFonts w:ascii="Arial" w:hAnsi="Arial" w:cs="Arial"/>
                <w:sz w:val="24"/>
                <w:szCs w:val="24"/>
              </w:rPr>
            </w:pPr>
            <w:r w:rsidRPr="007D1840">
              <w:rPr>
                <w:rFonts w:ascii="Arial" w:hAnsi="Arial" w:cs="Arial"/>
                <w:sz w:val="24"/>
                <w:szCs w:val="24"/>
              </w:rPr>
              <w:t>“Contract”</w:t>
            </w:r>
          </w:p>
        </w:tc>
        <w:tc>
          <w:tcPr>
            <w:tcW w:w="5170" w:type="dxa"/>
          </w:tcPr>
          <w:p w14:paraId="08125F01" w14:textId="77777777" w:rsidR="001D3653" w:rsidRPr="007D1840" w:rsidRDefault="00BA280C" w:rsidP="00CC7A48">
            <w:pPr>
              <w:rPr>
                <w:rFonts w:ascii="Arial" w:hAnsi="Arial" w:cs="Arial"/>
                <w:sz w:val="24"/>
                <w:szCs w:val="24"/>
              </w:rPr>
            </w:pPr>
            <w:r w:rsidRPr="00142D0A">
              <w:rPr>
                <w:rFonts w:ascii="Arial" w:hAnsi="Arial" w:cs="Arial"/>
                <w:sz w:val="24"/>
                <w:szCs w:val="24"/>
              </w:rPr>
              <w:t xml:space="preserve">Means the contract to be entered into by the Authority and the successful </w:t>
            </w:r>
            <w:r w:rsidR="00FD5015" w:rsidRPr="007D1840">
              <w:rPr>
                <w:rFonts w:ascii="Arial" w:hAnsi="Arial" w:cs="Arial"/>
                <w:sz w:val="24"/>
                <w:szCs w:val="24"/>
              </w:rPr>
              <w:t>supplier</w:t>
            </w:r>
            <w:r w:rsidRPr="007D1840">
              <w:rPr>
                <w:rFonts w:ascii="Arial" w:hAnsi="Arial" w:cs="Arial"/>
                <w:sz w:val="24"/>
                <w:szCs w:val="24"/>
              </w:rPr>
              <w:t>.</w:t>
            </w:r>
          </w:p>
        </w:tc>
      </w:tr>
    </w:tbl>
    <w:p w14:paraId="5A90819B" w14:textId="77777777" w:rsidR="001A3FFD" w:rsidRPr="00142D0A" w:rsidRDefault="001A3FFD" w:rsidP="00C04BEA">
      <w:pPr>
        <w:pStyle w:val="Heading3"/>
        <w:rPr>
          <w:rFonts w:ascii="Arial" w:hAnsi="Arial" w:cs="Arial"/>
          <w:color w:val="auto"/>
          <w:sz w:val="24"/>
          <w:szCs w:val="24"/>
        </w:rPr>
      </w:pPr>
      <w:bookmarkStart w:id="4" w:name="_Toc413143858"/>
    </w:p>
    <w:p w14:paraId="74C904A0" w14:textId="77777777" w:rsidR="000D1FA6" w:rsidRPr="00142D0A" w:rsidRDefault="00303BFC" w:rsidP="00C04BEA">
      <w:pPr>
        <w:pStyle w:val="Heading3"/>
        <w:rPr>
          <w:rFonts w:ascii="Arial" w:hAnsi="Arial" w:cs="Arial"/>
          <w:color w:val="auto"/>
          <w:sz w:val="24"/>
          <w:szCs w:val="24"/>
        </w:rPr>
      </w:pPr>
      <w:bookmarkStart w:id="5" w:name="_Toc108183028"/>
      <w:r w:rsidRPr="00142D0A">
        <w:rPr>
          <w:rFonts w:ascii="Arial" w:hAnsi="Arial" w:cs="Arial"/>
          <w:color w:val="auto"/>
          <w:sz w:val="24"/>
          <w:szCs w:val="24"/>
        </w:rPr>
        <w:t>Conditions applying to the R</w:t>
      </w:r>
      <w:r w:rsidR="00DE06B3" w:rsidRPr="00142D0A">
        <w:rPr>
          <w:rFonts w:ascii="Arial" w:hAnsi="Arial" w:cs="Arial"/>
          <w:color w:val="auto"/>
          <w:sz w:val="24"/>
          <w:szCs w:val="24"/>
        </w:rPr>
        <w:t>FQ</w:t>
      </w:r>
      <w:bookmarkEnd w:id="4"/>
      <w:bookmarkEnd w:id="5"/>
    </w:p>
    <w:p w14:paraId="5EC36EDA" w14:textId="77777777" w:rsidR="00303BFC" w:rsidRPr="00142D0A" w:rsidRDefault="00303BFC" w:rsidP="000D1FA6">
      <w:pPr>
        <w:rPr>
          <w:rFonts w:ascii="Arial" w:hAnsi="Arial" w:cs="Arial"/>
          <w:b/>
          <w:sz w:val="24"/>
          <w:szCs w:val="24"/>
        </w:rPr>
      </w:pPr>
    </w:p>
    <w:p w14:paraId="0A807D70" w14:textId="77777777" w:rsidR="00303BFC" w:rsidRPr="007D1840" w:rsidRDefault="00303BFC" w:rsidP="00FF316C">
      <w:pPr>
        <w:jc w:val="both"/>
        <w:rPr>
          <w:rFonts w:ascii="Arial" w:hAnsi="Arial" w:cs="Arial"/>
          <w:sz w:val="24"/>
          <w:szCs w:val="24"/>
        </w:rPr>
      </w:pPr>
      <w:r w:rsidRPr="007D1840">
        <w:rPr>
          <w:rFonts w:ascii="Arial" w:hAnsi="Arial" w:cs="Arial"/>
          <w:sz w:val="24"/>
          <w:szCs w:val="24"/>
        </w:rPr>
        <w:t xml:space="preserve">You should examine </w:t>
      </w:r>
      <w:r w:rsidR="003038A8" w:rsidRPr="007D1840">
        <w:rPr>
          <w:rFonts w:ascii="Arial" w:hAnsi="Arial" w:cs="Arial"/>
          <w:sz w:val="24"/>
          <w:szCs w:val="24"/>
        </w:rPr>
        <w:t xml:space="preserve">your response to </w:t>
      </w:r>
      <w:r w:rsidRPr="007D1840">
        <w:rPr>
          <w:rFonts w:ascii="Arial" w:hAnsi="Arial" w:cs="Arial"/>
          <w:sz w:val="24"/>
          <w:szCs w:val="24"/>
        </w:rPr>
        <w:t xml:space="preserve">the </w:t>
      </w:r>
      <w:r w:rsidR="00CE35BE" w:rsidRPr="00142D0A">
        <w:rPr>
          <w:rFonts w:ascii="Arial" w:hAnsi="Arial" w:cs="Arial"/>
          <w:sz w:val="24"/>
          <w:szCs w:val="24"/>
        </w:rPr>
        <w:t>R</w:t>
      </w:r>
      <w:r w:rsidR="00DE06B3" w:rsidRPr="00142D0A">
        <w:rPr>
          <w:rFonts w:ascii="Arial" w:hAnsi="Arial" w:cs="Arial"/>
          <w:sz w:val="24"/>
          <w:szCs w:val="24"/>
        </w:rPr>
        <w:t>FQ</w:t>
      </w:r>
      <w:r w:rsidRPr="00142D0A">
        <w:rPr>
          <w:rFonts w:ascii="Arial" w:hAnsi="Arial" w:cs="Arial"/>
          <w:sz w:val="24"/>
          <w:szCs w:val="24"/>
        </w:rPr>
        <w:t xml:space="preserve"> and related documents</w:t>
      </w:r>
      <w:r w:rsidR="00326D92" w:rsidRPr="00142D0A">
        <w:rPr>
          <w:rFonts w:ascii="Arial" w:hAnsi="Arial" w:cs="Arial"/>
          <w:sz w:val="24"/>
          <w:szCs w:val="24"/>
        </w:rPr>
        <w:t xml:space="preserve"> </w:t>
      </w:r>
      <w:r w:rsidR="003038A8" w:rsidRPr="00142D0A">
        <w:rPr>
          <w:rFonts w:ascii="Arial" w:hAnsi="Arial" w:cs="Arial"/>
          <w:sz w:val="24"/>
          <w:szCs w:val="24"/>
        </w:rPr>
        <w:t>ensuring it is</w:t>
      </w:r>
      <w:r w:rsidRPr="007D1840">
        <w:rPr>
          <w:rFonts w:ascii="Arial" w:hAnsi="Arial" w:cs="Arial"/>
          <w:sz w:val="24"/>
          <w:szCs w:val="24"/>
        </w:rPr>
        <w:t xml:space="preserve"> complete </w:t>
      </w:r>
      <w:r w:rsidR="003038A8" w:rsidRPr="007D1840">
        <w:rPr>
          <w:rFonts w:ascii="Arial" w:hAnsi="Arial" w:cs="Arial"/>
          <w:sz w:val="24"/>
          <w:szCs w:val="24"/>
        </w:rPr>
        <w:t xml:space="preserve">prior to </w:t>
      </w:r>
      <w:r w:rsidRPr="007D1840">
        <w:rPr>
          <w:rFonts w:ascii="Arial" w:hAnsi="Arial" w:cs="Arial"/>
          <w:sz w:val="24"/>
          <w:szCs w:val="24"/>
        </w:rPr>
        <w:t xml:space="preserve">submitting your </w:t>
      </w:r>
      <w:r w:rsidR="003038A8" w:rsidRPr="007D1840">
        <w:rPr>
          <w:rFonts w:ascii="Arial" w:hAnsi="Arial" w:cs="Arial"/>
          <w:sz w:val="24"/>
          <w:szCs w:val="24"/>
        </w:rPr>
        <w:t xml:space="preserve">completed </w:t>
      </w:r>
      <w:r w:rsidRPr="007D1840">
        <w:rPr>
          <w:rFonts w:ascii="Arial" w:hAnsi="Arial" w:cs="Arial"/>
          <w:sz w:val="24"/>
          <w:szCs w:val="24"/>
        </w:rPr>
        <w:t xml:space="preserve">quotation. </w:t>
      </w:r>
    </w:p>
    <w:p w14:paraId="7E58D5CD" w14:textId="77777777" w:rsidR="00303BFC" w:rsidRPr="007D1840" w:rsidRDefault="00303BFC" w:rsidP="00FF316C">
      <w:pPr>
        <w:jc w:val="both"/>
        <w:rPr>
          <w:rFonts w:ascii="Arial" w:hAnsi="Arial" w:cs="Arial"/>
          <w:sz w:val="24"/>
          <w:szCs w:val="24"/>
        </w:rPr>
      </w:pPr>
    </w:p>
    <w:p w14:paraId="310F0871" w14:textId="77777777" w:rsidR="00303BFC" w:rsidRPr="007D1840" w:rsidRDefault="00303BFC" w:rsidP="00FF316C">
      <w:pPr>
        <w:jc w:val="both"/>
        <w:rPr>
          <w:rFonts w:ascii="Arial" w:hAnsi="Arial" w:cs="Arial"/>
          <w:sz w:val="24"/>
          <w:szCs w:val="24"/>
        </w:rPr>
      </w:pPr>
      <w:r w:rsidRPr="007D1840">
        <w:rPr>
          <w:rFonts w:ascii="Arial" w:hAnsi="Arial" w:cs="Arial"/>
          <w:sz w:val="24"/>
          <w:szCs w:val="24"/>
        </w:rPr>
        <w:t xml:space="preserve">Your quotation must contain sufficient information to enable the Authority to evaluate it </w:t>
      </w:r>
      <w:r w:rsidR="00FD5015" w:rsidRPr="007D1840">
        <w:rPr>
          <w:rFonts w:ascii="Arial" w:hAnsi="Arial" w:cs="Arial"/>
          <w:sz w:val="24"/>
          <w:szCs w:val="24"/>
        </w:rPr>
        <w:t>fairly and effectively</w:t>
      </w:r>
      <w:r w:rsidRPr="007D1840">
        <w:rPr>
          <w:rFonts w:ascii="Arial" w:hAnsi="Arial" w:cs="Arial"/>
          <w:sz w:val="24"/>
          <w:szCs w:val="24"/>
        </w:rPr>
        <w:t>. You should ensure that you have prepared your quotation fully and accurately and that prices quoted are arithmetically correct for the units stated.</w:t>
      </w:r>
    </w:p>
    <w:p w14:paraId="28C3B157" w14:textId="77777777" w:rsidR="00326D92" w:rsidRPr="007D1840" w:rsidRDefault="00326D92" w:rsidP="00FF316C">
      <w:pPr>
        <w:jc w:val="both"/>
        <w:rPr>
          <w:rFonts w:ascii="Arial" w:hAnsi="Arial" w:cs="Arial"/>
          <w:sz w:val="24"/>
          <w:szCs w:val="24"/>
        </w:rPr>
      </w:pPr>
    </w:p>
    <w:p w14:paraId="76772BB9" w14:textId="3D7C08F0" w:rsidR="00326D92" w:rsidRDefault="00326D92" w:rsidP="00FF316C">
      <w:pPr>
        <w:jc w:val="both"/>
        <w:rPr>
          <w:rFonts w:ascii="Arial" w:hAnsi="Arial" w:cs="Arial"/>
          <w:sz w:val="24"/>
          <w:szCs w:val="24"/>
        </w:rPr>
      </w:pPr>
      <w:r w:rsidRPr="007D1840">
        <w:rPr>
          <w:rFonts w:ascii="Arial" w:hAnsi="Arial" w:cs="Arial"/>
          <w:sz w:val="24"/>
          <w:szCs w:val="24"/>
        </w:rPr>
        <w:t>The supplier by submitting a quotation is deemed to accept the terms and conditions in the R</w:t>
      </w:r>
      <w:r w:rsidR="0075528C" w:rsidRPr="007D1840">
        <w:rPr>
          <w:rFonts w:ascii="Arial" w:hAnsi="Arial" w:cs="Arial"/>
          <w:sz w:val="24"/>
          <w:szCs w:val="24"/>
        </w:rPr>
        <w:t>F</w:t>
      </w:r>
      <w:r w:rsidRPr="007D1840">
        <w:rPr>
          <w:rFonts w:ascii="Arial" w:hAnsi="Arial" w:cs="Arial"/>
          <w:sz w:val="24"/>
          <w:szCs w:val="24"/>
        </w:rPr>
        <w:t>Q. Failure to comply with the instructions set out in the RTQ may result in the supplier’s exclusion from this procurement.</w:t>
      </w:r>
    </w:p>
    <w:p w14:paraId="288B4B14" w14:textId="02CC0753" w:rsidR="008C624C" w:rsidRDefault="008C624C" w:rsidP="00FF316C">
      <w:pPr>
        <w:jc w:val="both"/>
        <w:rPr>
          <w:rFonts w:ascii="Arial" w:hAnsi="Arial" w:cs="Arial"/>
          <w:sz w:val="24"/>
          <w:szCs w:val="24"/>
        </w:rPr>
      </w:pPr>
    </w:p>
    <w:p w14:paraId="3A8B60EC" w14:textId="78528B63" w:rsidR="00303BFC" w:rsidRPr="008C624C" w:rsidRDefault="00303BFC" w:rsidP="008C624C">
      <w:pPr>
        <w:pStyle w:val="Heading2"/>
        <w:rPr>
          <w:rFonts w:cs="Arial"/>
          <w:color w:val="auto"/>
          <w:sz w:val="24"/>
          <w:szCs w:val="24"/>
        </w:rPr>
      </w:pPr>
      <w:bookmarkStart w:id="6" w:name="_Toc108183029"/>
      <w:r w:rsidRPr="00142D0A">
        <w:rPr>
          <w:rFonts w:cs="Arial"/>
          <w:color w:val="auto"/>
          <w:sz w:val="24"/>
          <w:szCs w:val="24"/>
        </w:rPr>
        <w:t>Acceptance of Quotations</w:t>
      </w:r>
      <w:bookmarkEnd w:id="6"/>
    </w:p>
    <w:p w14:paraId="1012236A" w14:textId="77777777" w:rsidR="00303BFC" w:rsidRPr="007D1840" w:rsidRDefault="00303BFC" w:rsidP="00CE35BE">
      <w:pPr>
        <w:rPr>
          <w:rFonts w:ascii="Arial" w:hAnsi="Arial" w:cs="Arial"/>
          <w:sz w:val="24"/>
          <w:szCs w:val="24"/>
        </w:rPr>
      </w:pPr>
      <w:r w:rsidRPr="007D1840">
        <w:rPr>
          <w:rFonts w:ascii="Arial" w:hAnsi="Arial" w:cs="Arial"/>
          <w:sz w:val="24"/>
          <w:szCs w:val="24"/>
        </w:rPr>
        <w:t xml:space="preserve">By issuing this </w:t>
      </w:r>
      <w:r w:rsidR="00CE35BE" w:rsidRPr="007D1840">
        <w:rPr>
          <w:rFonts w:ascii="Arial" w:hAnsi="Arial" w:cs="Arial"/>
          <w:sz w:val="24"/>
          <w:szCs w:val="24"/>
        </w:rPr>
        <w:t>R</w:t>
      </w:r>
      <w:r w:rsidR="00DE06B3" w:rsidRPr="007D1840">
        <w:rPr>
          <w:rFonts w:ascii="Arial" w:hAnsi="Arial" w:cs="Arial"/>
          <w:sz w:val="24"/>
          <w:szCs w:val="24"/>
        </w:rPr>
        <w:t>FQ</w:t>
      </w:r>
      <w:r w:rsidRPr="007D1840">
        <w:rPr>
          <w:rFonts w:ascii="Arial" w:hAnsi="Arial" w:cs="Arial"/>
          <w:sz w:val="24"/>
          <w:szCs w:val="24"/>
        </w:rPr>
        <w:t xml:space="preserve"> the Authority does not bind itself to accept any quotation </w:t>
      </w:r>
      <w:r w:rsidR="006F176B" w:rsidRPr="007D1840">
        <w:rPr>
          <w:rFonts w:ascii="Arial" w:hAnsi="Arial" w:cs="Arial"/>
          <w:sz w:val="24"/>
          <w:szCs w:val="24"/>
        </w:rPr>
        <w:t>and reserves</w:t>
      </w:r>
      <w:r w:rsidRPr="007D1840">
        <w:rPr>
          <w:rFonts w:ascii="Arial" w:hAnsi="Arial" w:cs="Arial"/>
          <w:sz w:val="24"/>
          <w:szCs w:val="24"/>
        </w:rPr>
        <w:t xml:space="preserve"> the right not to award a contract</w:t>
      </w:r>
      <w:r w:rsidR="00FD5015" w:rsidRPr="007D1840">
        <w:rPr>
          <w:rFonts w:ascii="Arial" w:hAnsi="Arial" w:cs="Arial"/>
          <w:sz w:val="24"/>
          <w:szCs w:val="24"/>
        </w:rPr>
        <w:t xml:space="preserve"> to any supplier who submits a quotation.</w:t>
      </w:r>
    </w:p>
    <w:p w14:paraId="22E55FA5" w14:textId="77777777" w:rsidR="00303BFC" w:rsidRPr="007D1840" w:rsidRDefault="00303BFC" w:rsidP="000E681A">
      <w:pPr>
        <w:pStyle w:val="Heading2"/>
        <w:rPr>
          <w:rFonts w:cs="Arial"/>
          <w:i/>
          <w:iCs/>
          <w:color w:val="auto"/>
          <w:sz w:val="24"/>
          <w:szCs w:val="24"/>
        </w:rPr>
      </w:pPr>
      <w:bookmarkStart w:id="7" w:name="_Toc108183030"/>
      <w:r w:rsidRPr="007D1840">
        <w:rPr>
          <w:rFonts w:cs="Arial"/>
          <w:color w:val="auto"/>
          <w:sz w:val="24"/>
          <w:szCs w:val="24"/>
        </w:rPr>
        <w:t>Cost</w:t>
      </w:r>
      <w:r w:rsidR="00FD5015" w:rsidRPr="007D1840">
        <w:rPr>
          <w:rFonts w:cs="Arial"/>
          <w:color w:val="auto"/>
          <w:sz w:val="24"/>
          <w:szCs w:val="24"/>
        </w:rPr>
        <w:t>s</w:t>
      </w:r>
      <w:bookmarkEnd w:id="7"/>
    </w:p>
    <w:p w14:paraId="5492F104" w14:textId="77777777" w:rsidR="00303BFC" w:rsidRPr="007D1840" w:rsidRDefault="00303BFC" w:rsidP="00CE35BE">
      <w:pPr>
        <w:rPr>
          <w:rFonts w:ascii="Arial" w:hAnsi="Arial" w:cs="Arial"/>
          <w:sz w:val="24"/>
          <w:szCs w:val="24"/>
        </w:rPr>
      </w:pPr>
    </w:p>
    <w:p w14:paraId="24350983" w14:textId="77777777" w:rsidR="00303BFC" w:rsidRPr="007D1840" w:rsidRDefault="00303BFC" w:rsidP="00CE35BE">
      <w:pPr>
        <w:rPr>
          <w:rFonts w:ascii="Arial" w:hAnsi="Arial" w:cs="Arial"/>
          <w:sz w:val="24"/>
          <w:szCs w:val="24"/>
        </w:rPr>
      </w:pPr>
      <w:r w:rsidRPr="007D1840">
        <w:rPr>
          <w:rFonts w:ascii="Arial" w:hAnsi="Arial" w:cs="Arial"/>
          <w:sz w:val="24"/>
          <w:szCs w:val="24"/>
        </w:rPr>
        <w:t>The Authority will not reimburse you for any costs and expenses which you incur preparing and submitting your quotation</w:t>
      </w:r>
      <w:r w:rsidR="00FD5015" w:rsidRPr="007D1840">
        <w:rPr>
          <w:rFonts w:ascii="Arial" w:hAnsi="Arial" w:cs="Arial"/>
          <w:sz w:val="24"/>
          <w:szCs w:val="24"/>
        </w:rPr>
        <w:t>, even if the Authority amends or terminates the procurement process.</w:t>
      </w:r>
    </w:p>
    <w:p w14:paraId="21BA9F03" w14:textId="77777777" w:rsidR="00303BFC" w:rsidRPr="007D1840" w:rsidRDefault="00303BFC" w:rsidP="000E681A">
      <w:pPr>
        <w:pStyle w:val="Heading2"/>
        <w:rPr>
          <w:rFonts w:cs="Arial"/>
          <w:i/>
          <w:iCs/>
          <w:color w:val="auto"/>
          <w:sz w:val="24"/>
          <w:szCs w:val="24"/>
        </w:rPr>
      </w:pPr>
      <w:bookmarkStart w:id="8" w:name="_Toc108183031"/>
      <w:r w:rsidRPr="007D1840">
        <w:rPr>
          <w:rFonts w:cs="Arial"/>
          <w:color w:val="auto"/>
          <w:sz w:val="24"/>
          <w:szCs w:val="24"/>
        </w:rPr>
        <w:t>Mandatory Requirements</w:t>
      </w:r>
      <w:bookmarkEnd w:id="8"/>
    </w:p>
    <w:p w14:paraId="0F730751" w14:textId="77777777" w:rsidR="00303BFC" w:rsidRPr="007D1840" w:rsidRDefault="00303BFC" w:rsidP="00CE35BE">
      <w:pPr>
        <w:rPr>
          <w:rFonts w:ascii="Arial" w:hAnsi="Arial" w:cs="Arial"/>
          <w:sz w:val="24"/>
          <w:szCs w:val="24"/>
          <w:u w:val="single"/>
        </w:rPr>
      </w:pPr>
    </w:p>
    <w:p w14:paraId="4AEC5E01" w14:textId="77777777" w:rsidR="00303BFC" w:rsidRPr="007D1840" w:rsidRDefault="00303BFC" w:rsidP="00CE35BE">
      <w:pPr>
        <w:rPr>
          <w:rFonts w:ascii="Arial" w:hAnsi="Arial" w:cs="Arial"/>
          <w:sz w:val="24"/>
          <w:szCs w:val="24"/>
        </w:rPr>
      </w:pPr>
      <w:r w:rsidRPr="007D1840">
        <w:rPr>
          <w:rFonts w:ascii="Arial" w:hAnsi="Arial" w:cs="Arial"/>
          <w:sz w:val="24"/>
          <w:szCs w:val="24"/>
        </w:rPr>
        <w:t xml:space="preserve">The </w:t>
      </w:r>
      <w:r w:rsidR="00CE35BE" w:rsidRPr="007D1840">
        <w:rPr>
          <w:rFonts w:ascii="Arial" w:hAnsi="Arial" w:cs="Arial"/>
          <w:sz w:val="24"/>
          <w:szCs w:val="24"/>
        </w:rPr>
        <w:t>R</w:t>
      </w:r>
      <w:r w:rsidR="00DE06B3" w:rsidRPr="007D1840">
        <w:rPr>
          <w:rFonts w:ascii="Arial" w:hAnsi="Arial" w:cs="Arial"/>
          <w:sz w:val="24"/>
          <w:szCs w:val="24"/>
        </w:rPr>
        <w:t>FQ</w:t>
      </w:r>
      <w:r w:rsidRPr="007D1840">
        <w:rPr>
          <w:rFonts w:ascii="Arial" w:hAnsi="Arial" w:cs="Arial"/>
          <w:sz w:val="24"/>
          <w:szCs w:val="24"/>
        </w:rPr>
        <w:t xml:space="preserve"> includes mandatory requirements and</w:t>
      </w:r>
      <w:r w:rsidR="00DE06B3" w:rsidRPr="007D1840">
        <w:rPr>
          <w:rFonts w:ascii="Arial" w:hAnsi="Arial" w:cs="Arial"/>
          <w:sz w:val="24"/>
          <w:szCs w:val="24"/>
        </w:rPr>
        <w:t>,</w:t>
      </w:r>
      <w:r w:rsidRPr="007D1840">
        <w:rPr>
          <w:rFonts w:ascii="Arial" w:hAnsi="Arial" w:cs="Arial"/>
          <w:sz w:val="24"/>
          <w:szCs w:val="24"/>
        </w:rPr>
        <w:t xml:space="preserve"> if you do not comply with them</w:t>
      </w:r>
      <w:r w:rsidR="00DE06B3" w:rsidRPr="007D1840">
        <w:rPr>
          <w:rFonts w:ascii="Arial" w:hAnsi="Arial" w:cs="Arial"/>
          <w:sz w:val="24"/>
          <w:szCs w:val="24"/>
        </w:rPr>
        <w:t>,</w:t>
      </w:r>
      <w:r w:rsidRPr="007D1840">
        <w:rPr>
          <w:rFonts w:ascii="Arial" w:hAnsi="Arial" w:cs="Arial"/>
          <w:sz w:val="24"/>
          <w:szCs w:val="24"/>
        </w:rPr>
        <w:t xml:space="preserve"> you</w:t>
      </w:r>
      <w:r w:rsidR="00DE06B3" w:rsidRPr="007D1840">
        <w:rPr>
          <w:rFonts w:ascii="Arial" w:hAnsi="Arial" w:cs="Arial"/>
          <w:sz w:val="24"/>
          <w:szCs w:val="24"/>
        </w:rPr>
        <w:t>r quotation</w:t>
      </w:r>
      <w:r w:rsidRPr="007D1840">
        <w:rPr>
          <w:rFonts w:ascii="Arial" w:hAnsi="Arial" w:cs="Arial"/>
          <w:sz w:val="24"/>
          <w:szCs w:val="24"/>
        </w:rPr>
        <w:t xml:space="preserve"> will </w:t>
      </w:r>
      <w:r w:rsidR="00DE06B3" w:rsidRPr="007D1840">
        <w:rPr>
          <w:rFonts w:ascii="Arial" w:hAnsi="Arial" w:cs="Arial"/>
          <w:sz w:val="24"/>
          <w:szCs w:val="24"/>
        </w:rPr>
        <w:t xml:space="preserve">not </w:t>
      </w:r>
      <w:r w:rsidRPr="007D1840">
        <w:rPr>
          <w:rFonts w:ascii="Arial" w:hAnsi="Arial" w:cs="Arial"/>
          <w:sz w:val="24"/>
          <w:szCs w:val="24"/>
        </w:rPr>
        <w:t xml:space="preserve">be </w:t>
      </w:r>
      <w:r w:rsidR="00DE06B3" w:rsidRPr="007D1840">
        <w:rPr>
          <w:rFonts w:ascii="Arial" w:hAnsi="Arial" w:cs="Arial"/>
          <w:sz w:val="24"/>
          <w:szCs w:val="24"/>
        </w:rPr>
        <w:t>evaluated</w:t>
      </w:r>
      <w:r w:rsidRPr="007D1840">
        <w:rPr>
          <w:rFonts w:ascii="Arial" w:hAnsi="Arial" w:cs="Arial"/>
          <w:sz w:val="24"/>
          <w:szCs w:val="24"/>
        </w:rPr>
        <w:t>.</w:t>
      </w:r>
      <w:r w:rsidR="00F1539A" w:rsidRPr="007D1840">
        <w:rPr>
          <w:rFonts w:ascii="Arial" w:hAnsi="Arial" w:cs="Arial"/>
          <w:sz w:val="24"/>
          <w:szCs w:val="24"/>
        </w:rPr>
        <w:t xml:space="preserve">  All mandatory requirements are </w:t>
      </w:r>
      <w:r w:rsidR="00DE06B3" w:rsidRPr="007D1840">
        <w:rPr>
          <w:rFonts w:ascii="Arial" w:hAnsi="Arial" w:cs="Arial"/>
          <w:sz w:val="24"/>
          <w:szCs w:val="24"/>
        </w:rPr>
        <w:t xml:space="preserve">set out </w:t>
      </w:r>
      <w:r w:rsidR="00F1539A" w:rsidRPr="007D1840">
        <w:rPr>
          <w:rFonts w:ascii="Arial" w:hAnsi="Arial" w:cs="Arial"/>
          <w:sz w:val="24"/>
          <w:szCs w:val="24"/>
        </w:rPr>
        <w:t>in Bravo.</w:t>
      </w:r>
    </w:p>
    <w:p w14:paraId="68DF3350" w14:textId="77777777" w:rsidR="00303BFC" w:rsidRPr="007D1840" w:rsidRDefault="00303BFC" w:rsidP="000E681A">
      <w:pPr>
        <w:pStyle w:val="Heading2"/>
        <w:rPr>
          <w:rFonts w:cs="Arial"/>
          <w:i/>
          <w:iCs/>
          <w:color w:val="auto"/>
          <w:sz w:val="24"/>
          <w:szCs w:val="24"/>
        </w:rPr>
      </w:pPr>
      <w:bookmarkStart w:id="9" w:name="_Toc108183032"/>
      <w:r w:rsidRPr="007D1840">
        <w:rPr>
          <w:rFonts w:cs="Arial"/>
          <w:color w:val="auto"/>
          <w:sz w:val="24"/>
          <w:szCs w:val="24"/>
        </w:rPr>
        <w:t>Clarifications</w:t>
      </w:r>
      <w:bookmarkEnd w:id="9"/>
    </w:p>
    <w:p w14:paraId="55C073EE" w14:textId="77777777" w:rsidR="00303BFC" w:rsidRPr="007D1840" w:rsidRDefault="00303BFC" w:rsidP="00CE35BE">
      <w:pPr>
        <w:rPr>
          <w:rFonts w:ascii="Arial" w:hAnsi="Arial" w:cs="Arial"/>
          <w:sz w:val="24"/>
          <w:szCs w:val="24"/>
        </w:rPr>
      </w:pPr>
    </w:p>
    <w:p w14:paraId="532C5291" w14:textId="77777777" w:rsidR="00303BFC" w:rsidRPr="007D1840" w:rsidRDefault="00303BFC" w:rsidP="00CE35BE">
      <w:pPr>
        <w:rPr>
          <w:rFonts w:ascii="Arial" w:hAnsi="Arial" w:cs="Arial"/>
          <w:sz w:val="24"/>
          <w:szCs w:val="24"/>
        </w:rPr>
      </w:pPr>
      <w:r w:rsidRPr="007D1840">
        <w:rPr>
          <w:rFonts w:ascii="Arial" w:hAnsi="Arial" w:cs="Arial"/>
          <w:sz w:val="24"/>
          <w:szCs w:val="24"/>
        </w:rPr>
        <w:t xml:space="preserve">The Authority reserves the right to discuss, confidentially, any aspect of your quotation with you prior to any award of </w:t>
      </w:r>
      <w:r w:rsidR="00BA280C" w:rsidRPr="007D1840">
        <w:rPr>
          <w:rFonts w:ascii="Arial" w:hAnsi="Arial" w:cs="Arial"/>
          <w:sz w:val="24"/>
          <w:szCs w:val="24"/>
        </w:rPr>
        <w:t>C</w:t>
      </w:r>
      <w:r w:rsidRPr="007D1840">
        <w:rPr>
          <w:rFonts w:ascii="Arial" w:hAnsi="Arial" w:cs="Arial"/>
          <w:sz w:val="24"/>
          <w:szCs w:val="24"/>
        </w:rPr>
        <w:t>ontract to clarify matters.</w:t>
      </w:r>
    </w:p>
    <w:p w14:paraId="66686E19" w14:textId="77777777" w:rsidR="00303BFC" w:rsidRPr="007D1840" w:rsidRDefault="00303BFC" w:rsidP="000E681A">
      <w:pPr>
        <w:pStyle w:val="Heading2"/>
        <w:rPr>
          <w:rFonts w:cs="Arial"/>
          <w:i/>
          <w:iCs/>
          <w:color w:val="auto"/>
          <w:sz w:val="24"/>
          <w:szCs w:val="24"/>
        </w:rPr>
      </w:pPr>
      <w:bookmarkStart w:id="10" w:name="_Toc108183033"/>
      <w:r w:rsidRPr="007D1840">
        <w:rPr>
          <w:rFonts w:cs="Arial"/>
          <w:color w:val="auto"/>
          <w:sz w:val="24"/>
          <w:szCs w:val="24"/>
        </w:rPr>
        <w:lastRenderedPageBreak/>
        <w:t>Amendments</w:t>
      </w:r>
      <w:bookmarkEnd w:id="10"/>
      <w:r w:rsidRPr="007D1840">
        <w:rPr>
          <w:rFonts w:cs="Arial"/>
          <w:color w:val="auto"/>
          <w:sz w:val="24"/>
          <w:szCs w:val="24"/>
        </w:rPr>
        <w:t xml:space="preserve"> </w:t>
      </w:r>
    </w:p>
    <w:p w14:paraId="4F54A4B9" w14:textId="77777777" w:rsidR="00303BFC" w:rsidRPr="007D1840" w:rsidRDefault="00303BFC" w:rsidP="00CE35BE">
      <w:pPr>
        <w:rPr>
          <w:rFonts w:ascii="Arial" w:hAnsi="Arial" w:cs="Arial"/>
          <w:sz w:val="24"/>
          <w:szCs w:val="24"/>
        </w:rPr>
      </w:pPr>
    </w:p>
    <w:p w14:paraId="7D403FC5" w14:textId="77777777" w:rsidR="00303BFC" w:rsidRPr="007D1840" w:rsidRDefault="00303BFC" w:rsidP="00FF316C">
      <w:pPr>
        <w:jc w:val="both"/>
        <w:rPr>
          <w:rFonts w:ascii="Arial" w:hAnsi="Arial" w:cs="Arial"/>
          <w:sz w:val="24"/>
          <w:szCs w:val="24"/>
          <w:u w:val="single"/>
        </w:rPr>
      </w:pPr>
      <w:r w:rsidRPr="007D1840">
        <w:rPr>
          <w:rFonts w:ascii="Arial" w:hAnsi="Arial" w:cs="Arial"/>
          <w:sz w:val="24"/>
          <w:szCs w:val="24"/>
        </w:rPr>
        <w:t xml:space="preserve">The Authority may amend the </w:t>
      </w:r>
      <w:r w:rsidR="00CE35BE" w:rsidRPr="007D1840">
        <w:rPr>
          <w:rFonts w:ascii="Arial" w:hAnsi="Arial" w:cs="Arial"/>
          <w:sz w:val="24"/>
          <w:szCs w:val="24"/>
        </w:rPr>
        <w:t>R</w:t>
      </w:r>
      <w:r w:rsidR="002C0C38" w:rsidRPr="007D1840">
        <w:rPr>
          <w:rFonts w:ascii="Arial" w:hAnsi="Arial" w:cs="Arial"/>
          <w:sz w:val="24"/>
          <w:szCs w:val="24"/>
        </w:rPr>
        <w:t>FQ</w:t>
      </w:r>
      <w:r w:rsidRPr="007D1840">
        <w:rPr>
          <w:rFonts w:ascii="Arial" w:hAnsi="Arial" w:cs="Arial"/>
          <w:sz w:val="24"/>
          <w:szCs w:val="24"/>
        </w:rPr>
        <w:t xml:space="preserve"> at any time prior to the deadline for receipt</w:t>
      </w:r>
      <w:r w:rsidR="00CE35BE" w:rsidRPr="007D1840">
        <w:rPr>
          <w:rFonts w:ascii="Arial" w:hAnsi="Arial" w:cs="Arial"/>
          <w:sz w:val="24"/>
          <w:szCs w:val="24"/>
        </w:rPr>
        <w:t>. If it amends the R</w:t>
      </w:r>
      <w:r w:rsidR="002C0C38" w:rsidRPr="007D1840">
        <w:rPr>
          <w:rFonts w:ascii="Arial" w:hAnsi="Arial" w:cs="Arial"/>
          <w:sz w:val="24"/>
          <w:szCs w:val="24"/>
        </w:rPr>
        <w:t>FQ</w:t>
      </w:r>
      <w:r w:rsidRPr="007D1840">
        <w:rPr>
          <w:rFonts w:ascii="Arial" w:hAnsi="Arial" w:cs="Arial"/>
          <w:sz w:val="24"/>
          <w:szCs w:val="24"/>
        </w:rPr>
        <w:t xml:space="preserve"> the Authority will notify you in writing and may extend the deadline for receipt in order to give you a reasonable time in which to take the amendment into account.</w:t>
      </w:r>
    </w:p>
    <w:p w14:paraId="24DB5E5B" w14:textId="77777777" w:rsidR="00303BFC" w:rsidRPr="007D1840" w:rsidRDefault="00303BFC" w:rsidP="000E681A">
      <w:pPr>
        <w:pStyle w:val="Heading2"/>
        <w:rPr>
          <w:rFonts w:cs="Arial"/>
          <w:i/>
          <w:iCs/>
          <w:color w:val="auto"/>
          <w:sz w:val="24"/>
          <w:szCs w:val="24"/>
        </w:rPr>
      </w:pPr>
      <w:bookmarkStart w:id="11" w:name="_Toc108183034"/>
      <w:r w:rsidRPr="007D1840">
        <w:rPr>
          <w:rFonts w:cs="Arial"/>
          <w:color w:val="auto"/>
          <w:sz w:val="24"/>
          <w:szCs w:val="24"/>
        </w:rPr>
        <w:t>Conditions of Contract</w:t>
      </w:r>
      <w:bookmarkEnd w:id="11"/>
    </w:p>
    <w:p w14:paraId="0EBF9138" w14:textId="77777777" w:rsidR="00303BFC" w:rsidRPr="007D1840" w:rsidRDefault="00303BFC" w:rsidP="00CE35BE">
      <w:pPr>
        <w:rPr>
          <w:rFonts w:ascii="Arial" w:hAnsi="Arial" w:cs="Arial"/>
          <w:sz w:val="24"/>
          <w:szCs w:val="24"/>
        </w:rPr>
      </w:pPr>
    </w:p>
    <w:p w14:paraId="6632C1BF" w14:textId="6AFD0AE4" w:rsidR="00303BFC" w:rsidRPr="007D1840" w:rsidRDefault="00F1539A" w:rsidP="00FF316C">
      <w:pPr>
        <w:jc w:val="both"/>
        <w:rPr>
          <w:rFonts w:ascii="Arial" w:hAnsi="Arial" w:cs="Arial"/>
          <w:sz w:val="24"/>
          <w:szCs w:val="24"/>
        </w:rPr>
      </w:pPr>
      <w:r w:rsidRPr="007D1840">
        <w:rPr>
          <w:rFonts w:ascii="Arial" w:hAnsi="Arial" w:cs="Arial"/>
          <w:sz w:val="24"/>
          <w:szCs w:val="24"/>
        </w:rPr>
        <w:t xml:space="preserve">The terms and conditions </w:t>
      </w:r>
      <w:r w:rsidR="002C0C38" w:rsidRPr="007D1840">
        <w:rPr>
          <w:rFonts w:ascii="Arial" w:hAnsi="Arial" w:cs="Arial"/>
          <w:sz w:val="24"/>
          <w:szCs w:val="24"/>
        </w:rPr>
        <w:t>attached will be included in any contract awarded as a result of this RFQ process.</w:t>
      </w:r>
      <w:r w:rsidR="00FD5015" w:rsidRPr="007D1840">
        <w:rPr>
          <w:rFonts w:ascii="Arial" w:hAnsi="Arial" w:cs="Arial"/>
          <w:sz w:val="24"/>
          <w:szCs w:val="24"/>
        </w:rPr>
        <w:t xml:space="preserve"> The Authority will not accept any material changes to these terms and conditions proposed by a supplier.</w:t>
      </w:r>
      <w:r w:rsidR="002A6F6F" w:rsidRPr="007D1840">
        <w:rPr>
          <w:rFonts w:ascii="Arial" w:hAnsi="Arial" w:cs="Arial"/>
          <w:sz w:val="24"/>
          <w:szCs w:val="24"/>
        </w:rPr>
        <w:t xml:space="preserve"> </w:t>
      </w:r>
    </w:p>
    <w:p w14:paraId="0897B342" w14:textId="19C005A4" w:rsidR="0006518A" w:rsidRPr="007D1840" w:rsidRDefault="0006518A" w:rsidP="00FF316C">
      <w:pPr>
        <w:jc w:val="both"/>
        <w:rPr>
          <w:rFonts w:ascii="Arial" w:hAnsi="Arial" w:cs="Arial"/>
          <w:sz w:val="24"/>
          <w:szCs w:val="24"/>
        </w:rPr>
      </w:pPr>
    </w:p>
    <w:bookmarkStart w:id="12" w:name="_MON_1716973467"/>
    <w:bookmarkEnd w:id="12"/>
    <w:p w14:paraId="76A520E4" w14:textId="4BE138A2" w:rsidR="0006518A" w:rsidRPr="007D1840" w:rsidRDefault="0006518A" w:rsidP="00FF316C">
      <w:pPr>
        <w:jc w:val="both"/>
        <w:rPr>
          <w:rFonts w:ascii="Arial" w:hAnsi="Arial" w:cs="Arial"/>
          <w:sz w:val="24"/>
          <w:szCs w:val="24"/>
        </w:rPr>
      </w:pPr>
      <w:r w:rsidRPr="007D1840">
        <w:rPr>
          <w:rFonts w:ascii="Arial" w:hAnsi="Arial" w:cs="Arial"/>
          <w:sz w:val="24"/>
          <w:szCs w:val="24"/>
        </w:rPr>
        <w:object w:dxaOrig="1520" w:dyaOrig="988" w14:anchorId="1A467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OpenDocumentText.12" ShapeID="_x0000_i1025" DrawAspect="Icon" ObjectID="_1719837220" r:id="rId14"/>
        </w:object>
      </w:r>
    </w:p>
    <w:p w14:paraId="58672A3D" w14:textId="7E628BD0" w:rsidR="00CE35BE" w:rsidRPr="000E681A" w:rsidRDefault="000D1FA6" w:rsidP="000E681A">
      <w:pPr>
        <w:pStyle w:val="Heading2"/>
        <w:rPr>
          <w:rFonts w:cs="Arial"/>
          <w:i/>
          <w:iCs/>
          <w:color w:val="auto"/>
          <w:sz w:val="24"/>
          <w:szCs w:val="24"/>
        </w:rPr>
      </w:pPr>
      <w:bookmarkStart w:id="13" w:name="_Toc108183035"/>
      <w:r w:rsidRPr="000E681A">
        <w:rPr>
          <w:rFonts w:cs="Arial"/>
          <w:color w:val="auto"/>
          <w:sz w:val="24"/>
          <w:szCs w:val="24"/>
        </w:rPr>
        <w:t>Specification</w:t>
      </w:r>
      <w:bookmarkEnd w:id="13"/>
      <w:r w:rsidR="000E681A" w:rsidRPr="000E681A">
        <w:rPr>
          <w:rFonts w:cs="Arial"/>
          <w:color w:val="auto"/>
          <w:sz w:val="24"/>
          <w:szCs w:val="24"/>
        </w:rPr>
        <w:t xml:space="preserve"> for a report summarising the key findings and learning from the Children and Nature Programme 2019 - 2022</w:t>
      </w:r>
    </w:p>
    <w:p w14:paraId="08CC4B64" w14:textId="74F7C3FE" w:rsidR="00CE35BE" w:rsidRPr="007D1840" w:rsidRDefault="00A104B8" w:rsidP="00FF316C">
      <w:pPr>
        <w:jc w:val="both"/>
        <w:rPr>
          <w:rFonts w:ascii="Arial" w:hAnsi="Arial" w:cs="Arial"/>
          <w:sz w:val="24"/>
          <w:szCs w:val="24"/>
        </w:rPr>
      </w:pPr>
      <w:r w:rsidRPr="007D1840">
        <w:rPr>
          <w:rFonts w:ascii="Arial" w:hAnsi="Arial" w:cs="Arial"/>
          <w:sz w:val="24"/>
          <w:szCs w:val="24"/>
        </w:rPr>
        <w:t xml:space="preserve">The Authority is Natural England. </w:t>
      </w:r>
      <w:r w:rsidR="00CE35BE" w:rsidRPr="007D1840">
        <w:rPr>
          <w:rFonts w:ascii="Arial" w:hAnsi="Arial" w:cs="Arial"/>
          <w:sz w:val="24"/>
          <w:szCs w:val="24"/>
        </w:rPr>
        <w:t xml:space="preserve">The Authority’s priorities are to secure a healthy natural environment; a sustainable, low-carbon economy; a thriving farming sector and a sustainable, </w:t>
      </w:r>
      <w:proofErr w:type="gramStart"/>
      <w:r w:rsidR="00CE35BE" w:rsidRPr="007D1840">
        <w:rPr>
          <w:rFonts w:ascii="Arial" w:hAnsi="Arial" w:cs="Arial"/>
          <w:sz w:val="24"/>
          <w:szCs w:val="24"/>
        </w:rPr>
        <w:t>healthy</w:t>
      </w:r>
      <w:proofErr w:type="gramEnd"/>
      <w:r w:rsidR="00CE35BE" w:rsidRPr="007D1840">
        <w:rPr>
          <w:rFonts w:ascii="Arial" w:hAnsi="Arial" w:cs="Arial"/>
          <w:sz w:val="24"/>
          <w:szCs w:val="24"/>
        </w:rPr>
        <w:t xml:space="preserve"> and secure food supply. </w:t>
      </w:r>
      <w:r w:rsidR="00CE35BE" w:rsidRPr="007D1840">
        <w:rPr>
          <w:rFonts w:ascii="Arial" w:hAnsi="Arial" w:cs="Arial"/>
          <w:color w:val="000000"/>
          <w:sz w:val="24"/>
          <w:szCs w:val="24"/>
          <w:lang w:eastAsia="en-GB"/>
        </w:rPr>
        <w:t xml:space="preserve">Further information about the Authority can be </w:t>
      </w:r>
      <w:r w:rsidR="0075528C" w:rsidRPr="007D1840">
        <w:rPr>
          <w:rFonts w:ascii="Arial" w:hAnsi="Arial" w:cs="Arial"/>
          <w:sz w:val="24"/>
          <w:szCs w:val="24"/>
          <w:lang w:eastAsia="en-GB"/>
        </w:rPr>
        <w:t>found at:</w:t>
      </w:r>
      <w:r w:rsidR="00847946" w:rsidRPr="007D1840">
        <w:rPr>
          <w:rFonts w:ascii="Arial" w:hAnsi="Arial" w:cs="Arial"/>
          <w:sz w:val="24"/>
          <w:szCs w:val="24"/>
        </w:rPr>
        <w:t xml:space="preserve"> </w:t>
      </w:r>
      <w:hyperlink r:id="rId15" w:history="1">
        <w:r w:rsidR="00847946" w:rsidRPr="007D1840">
          <w:rPr>
            <w:rStyle w:val="Hyperlink"/>
            <w:rFonts w:ascii="Arial" w:hAnsi="Arial" w:cs="Arial"/>
            <w:sz w:val="24"/>
            <w:szCs w:val="24"/>
          </w:rPr>
          <w:t>Natural England</w:t>
        </w:r>
      </w:hyperlink>
      <w:r w:rsidR="00847946" w:rsidRPr="007D1840">
        <w:rPr>
          <w:rFonts w:ascii="Arial" w:hAnsi="Arial" w:cs="Arial"/>
          <w:sz w:val="24"/>
          <w:szCs w:val="24"/>
        </w:rPr>
        <w:t xml:space="preserve"> </w:t>
      </w:r>
    </w:p>
    <w:p w14:paraId="04F285ED" w14:textId="77777777" w:rsidR="007E1C4E" w:rsidRPr="007D1840" w:rsidRDefault="007E1C4E" w:rsidP="007E1C4E">
      <w:pPr>
        <w:rPr>
          <w:rFonts w:ascii="Arial" w:hAnsi="Arial" w:cs="Arial"/>
          <w:b/>
          <w:bCs/>
          <w:sz w:val="24"/>
          <w:szCs w:val="24"/>
        </w:rPr>
      </w:pPr>
    </w:p>
    <w:p w14:paraId="670880A1" w14:textId="06711FE5" w:rsidR="007E1C4E" w:rsidRPr="000E681A" w:rsidRDefault="007E1C4E" w:rsidP="000E681A">
      <w:pPr>
        <w:spacing w:line="280" w:lineRule="exact"/>
        <w:contextualSpacing/>
        <w:rPr>
          <w:rFonts w:asciiTheme="minorHAnsi" w:hAnsiTheme="minorHAnsi" w:cstheme="minorHAnsi"/>
          <w:b/>
          <w:bCs/>
          <w:color w:val="FF840A" w:themeColor="accent4" w:themeTint="99"/>
          <w:sz w:val="24"/>
          <w:szCs w:val="24"/>
        </w:rPr>
      </w:pPr>
      <w:r w:rsidRPr="000E681A">
        <w:rPr>
          <w:rFonts w:asciiTheme="minorHAnsi" w:hAnsiTheme="minorHAnsi" w:cstheme="minorHAnsi"/>
          <w:b/>
          <w:bCs/>
          <w:color w:val="FF840A" w:themeColor="accent4" w:themeTint="99"/>
          <w:sz w:val="24"/>
          <w:szCs w:val="24"/>
        </w:rPr>
        <w:t>Background to the Children and Nature Programme</w:t>
      </w:r>
    </w:p>
    <w:p w14:paraId="3CE155C1" w14:textId="77777777" w:rsidR="00367623" w:rsidRPr="000E681A" w:rsidRDefault="00367623" w:rsidP="000E681A">
      <w:pPr>
        <w:spacing w:line="280" w:lineRule="exact"/>
        <w:contextualSpacing/>
        <w:rPr>
          <w:rFonts w:asciiTheme="minorHAnsi" w:hAnsiTheme="minorHAnsi" w:cstheme="minorHAnsi"/>
          <w:b/>
          <w:bCs/>
          <w:sz w:val="24"/>
          <w:szCs w:val="24"/>
        </w:rPr>
      </w:pPr>
    </w:p>
    <w:p w14:paraId="7288B7C9" w14:textId="37A9EAD9" w:rsidR="00736B44" w:rsidRDefault="007E1C4E" w:rsidP="009E45C2">
      <w:pPr>
        <w:pStyle w:val="paragraph"/>
        <w:shd w:val="clear" w:color="auto" w:fill="FFFFFF"/>
        <w:spacing w:before="0" w:beforeAutospacing="0" w:after="0" w:afterAutospacing="0" w:line="280" w:lineRule="exact"/>
        <w:contextualSpacing/>
        <w:jc w:val="both"/>
        <w:textAlignment w:val="baseline"/>
        <w:rPr>
          <w:rStyle w:val="eop"/>
          <w:rFonts w:asciiTheme="minorHAnsi" w:hAnsiTheme="minorHAnsi" w:cstheme="minorHAnsi"/>
        </w:rPr>
      </w:pPr>
      <w:r w:rsidRPr="000E681A">
        <w:rPr>
          <w:rStyle w:val="normaltextrun"/>
          <w:rFonts w:asciiTheme="minorHAnsi" w:hAnsiTheme="minorHAnsi" w:cstheme="minorHAnsi"/>
          <w:color w:val="0B0C0C"/>
        </w:rPr>
        <w:t>A Green Future: The Governments 25 Year Plan to Improve the Environment', sets out what we will do to improve the environment, within a generation</w:t>
      </w:r>
      <w:r w:rsidR="009E45C2">
        <w:rPr>
          <w:rStyle w:val="normaltextrun"/>
          <w:rFonts w:asciiTheme="minorHAnsi" w:hAnsiTheme="minorHAnsi" w:cstheme="minorHAnsi"/>
          <w:color w:val="0B0C0C"/>
        </w:rPr>
        <w:t xml:space="preserve"> including the commitment</w:t>
      </w:r>
      <w:r w:rsidR="009E45C2" w:rsidRPr="009E45C2">
        <w:rPr>
          <w:rStyle w:val="normaltextrun"/>
          <w:rFonts w:asciiTheme="minorHAnsi" w:hAnsiTheme="minorHAnsi" w:cstheme="minorHAnsi"/>
          <w:color w:val="0B0C0C"/>
        </w:rPr>
        <w:t xml:space="preserve"> </w:t>
      </w:r>
      <w:r w:rsidR="009E45C2">
        <w:rPr>
          <w:rStyle w:val="normaltextrun"/>
          <w:rFonts w:asciiTheme="minorHAnsi" w:hAnsiTheme="minorHAnsi" w:cstheme="minorHAnsi"/>
          <w:color w:val="0B0C0C"/>
        </w:rPr>
        <w:t>to e</w:t>
      </w:r>
      <w:r w:rsidR="009E45C2" w:rsidRPr="009E45C2">
        <w:rPr>
          <w:rStyle w:val="normaltextrun"/>
          <w:rFonts w:asciiTheme="minorHAnsi" w:hAnsiTheme="minorHAnsi" w:cstheme="minorHAnsi"/>
          <w:color w:val="0B0C0C"/>
        </w:rPr>
        <w:t>ncourag</w:t>
      </w:r>
      <w:r w:rsidR="009E45C2">
        <w:rPr>
          <w:rStyle w:val="normaltextrun"/>
          <w:rFonts w:asciiTheme="minorHAnsi" w:hAnsiTheme="minorHAnsi" w:cstheme="minorHAnsi"/>
          <w:color w:val="0B0C0C"/>
        </w:rPr>
        <w:t>e</w:t>
      </w:r>
      <w:r w:rsidR="009E45C2" w:rsidRPr="009E45C2">
        <w:rPr>
          <w:rStyle w:val="normaltextrun"/>
          <w:rFonts w:asciiTheme="minorHAnsi" w:hAnsiTheme="minorHAnsi" w:cstheme="minorHAnsi"/>
          <w:color w:val="0B0C0C"/>
        </w:rPr>
        <w:t xml:space="preserve"> children to be close to nature, in and out of school</w:t>
      </w:r>
      <w:r w:rsidR="009E45C2">
        <w:t xml:space="preserve">. </w:t>
      </w:r>
      <w:r w:rsidR="00736B44" w:rsidRPr="00736B44">
        <w:rPr>
          <w:rStyle w:val="eop"/>
          <w:rFonts w:asciiTheme="minorHAnsi" w:hAnsiTheme="minorHAnsi" w:cstheme="minorHAnsi"/>
        </w:rPr>
        <w:t>The Children and Nature Programme was established</w:t>
      </w:r>
      <w:r w:rsidR="009E45C2">
        <w:rPr>
          <w:rStyle w:val="eop"/>
          <w:rFonts w:asciiTheme="minorHAnsi" w:hAnsiTheme="minorHAnsi" w:cstheme="minorHAnsi"/>
        </w:rPr>
        <w:t xml:space="preserve"> in response to this and</w:t>
      </w:r>
      <w:r w:rsidR="00736B44" w:rsidRPr="00736B44">
        <w:rPr>
          <w:rStyle w:val="eop"/>
          <w:rFonts w:asciiTheme="minorHAnsi" w:hAnsiTheme="minorHAnsi" w:cstheme="minorHAnsi"/>
        </w:rPr>
        <w:t xml:space="preserve"> in recognition of role that nature can play for children and young people’s health and our improved understanding of how to successfully work with schools to do that</w:t>
      </w:r>
      <w:r w:rsidR="00736B44">
        <w:rPr>
          <w:rStyle w:val="eop"/>
          <w:rFonts w:asciiTheme="minorHAnsi" w:hAnsiTheme="minorHAnsi" w:cstheme="minorHAnsi"/>
        </w:rPr>
        <w:t>.</w:t>
      </w:r>
    </w:p>
    <w:p w14:paraId="423A3794" w14:textId="77777777" w:rsidR="00736B44" w:rsidRDefault="00736B44" w:rsidP="000E681A">
      <w:pPr>
        <w:pStyle w:val="paragraph"/>
        <w:spacing w:before="0" w:beforeAutospacing="0" w:after="0" w:afterAutospacing="0" w:line="280" w:lineRule="exact"/>
        <w:contextualSpacing/>
        <w:jc w:val="both"/>
        <w:textAlignment w:val="baseline"/>
        <w:rPr>
          <w:rStyle w:val="eop"/>
          <w:rFonts w:asciiTheme="minorHAnsi" w:hAnsiTheme="minorHAnsi" w:cstheme="minorHAnsi"/>
        </w:rPr>
      </w:pPr>
    </w:p>
    <w:p w14:paraId="1BA648E6" w14:textId="476E07DC" w:rsidR="00736B44" w:rsidRDefault="00736B44" w:rsidP="000E681A">
      <w:pPr>
        <w:pStyle w:val="paragraph"/>
        <w:spacing w:before="0" w:beforeAutospacing="0" w:after="0" w:afterAutospacing="0" w:line="280" w:lineRule="exact"/>
        <w:contextualSpacing/>
        <w:jc w:val="both"/>
        <w:textAlignment w:val="baseline"/>
        <w:rPr>
          <w:rStyle w:val="eop"/>
          <w:rFonts w:asciiTheme="minorHAnsi" w:hAnsiTheme="minorHAnsi" w:cstheme="minorHAnsi"/>
        </w:rPr>
      </w:pPr>
      <w:r w:rsidRPr="00736B44">
        <w:rPr>
          <w:rStyle w:val="eop"/>
          <w:rFonts w:asciiTheme="minorHAnsi" w:hAnsiTheme="minorHAnsi" w:cstheme="minorHAnsi"/>
        </w:rPr>
        <w:t xml:space="preserve">DfE and Defra collaborated and commissioned </w:t>
      </w:r>
      <w:r w:rsidR="009E45C2">
        <w:rPr>
          <w:rStyle w:val="eop"/>
          <w:rFonts w:asciiTheme="minorHAnsi" w:hAnsiTheme="minorHAnsi" w:cstheme="minorHAnsi"/>
        </w:rPr>
        <w:t>Natural England</w:t>
      </w:r>
      <w:r w:rsidRPr="00736B44">
        <w:rPr>
          <w:rStyle w:val="eop"/>
          <w:rFonts w:asciiTheme="minorHAnsi" w:hAnsiTheme="minorHAnsi" w:cstheme="minorHAnsi"/>
        </w:rPr>
        <w:t xml:space="preserve"> to deliver the programme to achieve cross government outcomes in the 25-year environment plan in particular – improved pupil mental health and wellbeing, school engagement and care &amp; concern for the environment. All work </w:t>
      </w:r>
      <w:r>
        <w:rPr>
          <w:rStyle w:val="eop"/>
          <w:rFonts w:asciiTheme="minorHAnsi" w:hAnsiTheme="minorHAnsi" w:cstheme="minorHAnsi"/>
        </w:rPr>
        <w:t>was</w:t>
      </w:r>
      <w:r w:rsidRPr="00736B44">
        <w:rPr>
          <w:rStyle w:val="eop"/>
          <w:rFonts w:asciiTheme="minorHAnsi" w:hAnsiTheme="minorHAnsi" w:cstheme="minorHAnsi"/>
        </w:rPr>
        <w:t xml:space="preserve"> targeted in disadvantaged areas / disadvantaged groups in the population</w:t>
      </w:r>
    </w:p>
    <w:p w14:paraId="2DAD9B8B" w14:textId="77777777" w:rsidR="00736B44" w:rsidRDefault="00736B44" w:rsidP="000E681A">
      <w:pPr>
        <w:pStyle w:val="paragraph"/>
        <w:spacing w:before="0" w:beforeAutospacing="0" w:after="0" w:afterAutospacing="0" w:line="280" w:lineRule="exact"/>
        <w:contextualSpacing/>
        <w:jc w:val="both"/>
        <w:textAlignment w:val="baseline"/>
        <w:rPr>
          <w:rStyle w:val="eop"/>
          <w:rFonts w:asciiTheme="minorHAnsi" w:hAnsiTheme="minorHAnsi" w:cstheme="minorHAnsi"/>
        </w:rPr>
      </w:pPr>
    </w:p>
    <w:p w14:paraId="0D378523" w14:textId="55475C52" w:rsidR="00160F88" w:rsidRPr="000E681A" w:rsidRDefault="007E1C4E" w:rsidP="000E681A">
      <w:pPr>
        <w:pStyle w:val="paragraph"/>
        <w:spacing w:before="0" w:beforeAutospacing="0" w:after="0" w:afterAutospacing="0" w:line="280" w:lineRule="exact"/>
        <w:contextualSpacing/>
        <w:jc w:val="both"/>
        <w:textAlignment w:val="baseline"/>
        <w:rPr>
          <w:rStyle w:val="normaltextrun"/>
          <w:rFonts w:asciiTheme="minorHAnsi" w:hAnsiTheme="minorHAnsi" w:cstheme="minorHAnsi"/>
        </w:rPr>
      </w:pPr>
      <w:r w:rsidRPr="000E681A">
        <w:rPr>
          <w:rStyle w:val="normaltextrun"/>
          <w:rFonts w:asciiTheme="minorHAnsi" w:hAnsiTheme="minorHAnsi" w:cstheme="minorHAnsi"/>
        </w:rPr>
        <w:t xml:space="preserve">The Children and Nature Programme was funded by DfE </w:t>
      </w:r>
      <w:r w:rsidR="000E681A">
        <w:rPr>
          <w:rStyle w:val="normaltextrun"/>
          <w:rFonts w:asciiTheme="minorHAnsi" w:hAnsiTheme="minorHAnsi" w:cstheme="minorHAnsi"/>
        </w:rPr>
        <w:t>and</w:t>
      </w:r>
      <w:r w:rsidRPr="000E681A">
        <w:rPr>
          <w:rStyle w:val="normaltextrun"/>
          <w:rFonts w:asciiTheme="minorHAnsi" w:hAnsiTheme="minorHAnsi" w:cstheme="minorHAnsi"/>
        </w:rPr>
        <w:t xml:space="preserve"> Defra and managed by </w:t>
      </w:r>
      <w:r w:rsidR="000E681A">
        <w:rPr>
          <w:rStyle w:val="normaltextrun"/>
          <w:rFonts w:asciiTheme="minorHAnsi" w:hAnsiTheme="minorHAnsi" w:cstheme="minorHAnsi"/>
        </w:rPr>
        <w:t>Natural England</w:t>
      </w:r>
      <w:r w:rsidRPr="000E681A">
        <w:rPr>
          <w:rStyle w:val="normaltextrun"/>
          <w:rFonts w:asciiTheme="minorHAnsi" w:hAnsiTheme="minorHAnsi" w:cstheme="minorHAnsi"/>
        </w:rPr>
        <w:t xml:space="preserve">. </w:t>
      </w:r>
      <w:r w:rsidR="00160F88" w:rsidRPr="000E681A">
        <w:rPr>
          <w:rStyle w:val="normaltextrun"/>
          <w:rFonts w:asciiTheme="minorHAnsi" w:hAnsiTheme="minorHAnsi" w:cstheme="minorHAnsi"/>
        </w:rPr>
        <w:t>There are three projects within the Children and Nature Project, plus an additional independent evaluation of the Nature Friendly Schools project</w:t>
      </w:r>
      <w:r w:rsidR="000E681A">
        <w:rPr>
          <w:rStyle w:val="normaltextrun"/>
          <w:rFonts w:asciiTheme="minorHAnsi" w:hAnsiTheme="minorHAnsi" w:cstheme="minorHAnsi"/>
        </w:rPr>
        <w:t xml:space="preserve"> which is due to report in late September</w:t>
      </w:r>
      <w:r w:rsidR="00160F88" w:rsidRPr="000E681A">
        <w:rPr>
          <w:rStyle w:val="normaltextrun"/>
          <w:rFonts w:asciiTheme="minorHAnsi" w:hAnsiTheme="minorHAnsi" w:cstheme="minorHAnsi"/>
        </w:rPr>
        <w:t xml:space="preserve">. Drafts of </w:t>
      </w:r>
      <w:r w:rsidR="000E681A">
        <w:rPr>
          <w:rStyle w:val="normaltextrun"/>
          <w:rFonts w:asciiTheme="minorHAnsi" w:hAnsiTheme="minorHAnsi" w:cstheme="minorHAnsi"/>
        </w:rPr>
        <w:t>the evaluation report</w:t>
      </w:r>
      <w:r w:rsidR="00160F88" w:rsidRPr="000E681A">
        <w:rPr>
          <w:rStyle w:val="normaltextrun"/>
          <w:rFonts w:asciiTheme="minorHAnsi" w:hAnsiTheme="minorHAnsi" w:cstheme="minorHAnsi"/>
        </w:rPr>
        <w:t xml:space="preserve"> will be made available</w:t>
      </w:r>
      <w:r w:rsidR="000E681A">
        <w:rPr>
          <w:rStyle w:val="normaltextrun"/>
          <w:rFonts w:asciiTheme="minorHAnsi" w:hAnsiTheme="minorHAnsi" w:cstheme="minorHAnsi"/>
        </w:rPr>
        <w:t xml:space="preserve"> to inform this report</w:t>
      </w:r>
      <w:r w:rsidR="00160F88" w:rsidRPr="000E681A">
        <w:rPr>
          <w:rStyle w:val="normaltextrun"/>
          <w:rFonts w:asciiTheme="minorHAnsi" w:hAnsiTheme="minorHAnsi" w:cstheme="minorHAnsi"/>
        </w:rPr>
        <w:t>.</w:t>
      </w:r>
      <w:r w:rsidR="000E681A">
        <w:rPr>
          <w:rStyle w:val="normaltextrun"/>
          <w:rFonts w:asciiTheme="minorHAnsi" w:hAnsiTheme="minorHAnsi" w:cstheme="minorHAnsi"/>
        </w:rPr>
        <w:t xml:space="preserve"> </w:t>
      </w:r>
    </w:p>
    <w:p w14:paraId="1FFD37C9" w14:textId="77777777" w:rsidR="0042578D" w:rsidRPr="000E681A" w:rsidRDefault="0042578D" w:rsidP="000E681A">
      <w:pPr>
        <w:pStyle w:val="paragraph"/>
        <w:spacing w:before="0" w:beforeAutospacing="0" w:after="0" w:afterAutospacing="0" w:line="280" w:lineRule="exact"/>
        <w:contextualSpacing/>
        <w:jc w:val="both"/>
        <w:textAlignment w:val="baseline"/>
        <w:rPr>
          <w:rStyle w:val="normaltextrun"/>
          <w:rFonts w:asciiTheme="minorHAnsi" w:hAnsiTheme="minorHAnsi" w:cstheme="minorHAnsi"/>
        </w:rPr>
      </w:pPr>
    </w:p>
    <w:p w14:paraId="3FE9D495" w14:textId="65C454F3" w:rsidR="00367623" w:rsidRPr="000E681A" w:rsidRDefault="0042578D" w:rsidP="000E681A">
      <w:pPr>
        <w:pStyle w:val="paragraph"/>
        <w:spacing w:before="0" w:beforeAutospacing="0" w:after="0" w:afterAutospacing="0" w:line="280" w:lineRule="exact"/>
        <w:contextualSpacing/>
        <w:jc w:val="both"/>
        <w:textAlignment w:val="baseline"/>
        <w:rPr>
          <w:rFonts w:asciiTheme="minorHAnsi" w:hAnsiTheme="minorHAnsi" w:cstheme="minorHAnsi"/>
        </w:rPr>
      </w:pPr>
      <w:r w:rsidRPr="000E681A">
        <w:rPr>
          <w:rStyle w:val="normaltextrun"/>
          <w:rFonts w:asciiTheme="minorHAnsi" w:hAnsiTheme="minorHAnsi" w:cstheme="minorHAnsi"/>
        </w:rPr>
        <w:t>The</w:t>
      </w:r>
      <w:r w:rsidR="00736B44">
        <w:rPr>
          <w:rStyle w:val="normaltextrun"/>
          <w:rFonts w:asciiTheme="minorHAnsi" w:hAnsiTheme="minorHAnsi" w:cstheme="minorHAnsi"/>
        </w:rPr>
        <w:t xml:space="preserve"> three projects</w:t>
      </w:r>
      <w:r w:rsidRPr="000E681A">
        <w:rPr>
          <w:rStyle w:val="normaltextrun"/>
          <w:rFonts w:asciiTheme="minorHAnsi" w:hAnsiTheme="minorHAnsi" w:cstheme="minorHAnsi"/>
        </w:rPr>
        <w:t xml:space="preserve"> are:</w:t>
      </w:r>
      <w:r w:rsidRPr="000E681A">
        <w:rPr>
          <w:rStyle w:val="eop"/>
          <w:rFonts w:asciiTheme="minorHAnsi" w:hAnsiTheme="minorHAnsi" w:cstheme="minorHAnsi"/>
        </w:rPr>
        <w:t> </w:t>
      </w:r>
    </w:p>
    <w:p w14:paraId="427647F5" w14:textId="7A290C0C" w:rsidR="0042578D" w:rsidRPr="000E681A" w:rsidRDefault="0042578D" w:rsidP="000E681A">
      <w:pPr>
        <w:pStyle w:val="paragraph"/>
        <w:numPr>
          <w:ilvl w:val="0"/>
          <w:numId w:val="29"/>
        </w:numPr>
        <w:spacing w:before="0" w:beforeAutospacing="0" w:after="0" w:afterAutospacing="0" w:line="280" w:lineRule="exact"/>
        <w:ind w:left="1276"/>
        <w:contextualSpacing/>
        <w:jc w:val="both"/>
        <w:textAlignment w:val="baseline"/>
        <w:rPr>
          <w:rFonts w:asciiTheme="minorHAnsi" w:hAnsiTheme="minorHAnsi" w:cstheme="minorHAnsi"/>
        </w:rPr>
      </w:pPr>
      <w:r w:rsidRPr="00AB654E">
        <w:rPr>
          <w:rStyle w:val="normaltextrun"/>
          <w:rFonts w:asciiTheme="minorHAnsi" w:hAnsiTheme="minorHAnsi" w:cstheme="minorHAnsi"/>
          <w:b/>
          <w:bCs/>
        </w:rPr>
        <w:t xml:space="preserve">Nature Friendly </w:t>
      </w:r>
      <w:r w:rsidR="00736B44" w:rsidRPr="00AB654E">
        <w:rPr>
          <w:rStyle w:val="normaltextrun"/>
          <w:rFonts w:asciiTheme="minorHAnsi" w:hAnsiTheme="minorHAnsi" w:cstheme="minorHAnsi"/>
          <w:b/>
          <w:bCs/>
        </w:rPr>
        <w:t>Schools (NFS)</w:t>
      </w:r>
      <w:r w:rsidR="00736B44" w:rsidRPr="000E681A">
        <w:rPr>
          <w:rStyle w:val="eop"/>
          <w:rFonts w:asciiTheme="minorHAnsi" w:hAnsiTheme="minorHAnsi" w:cstheme="minorHAnsi"/>
        </w:rPr>
        <w:t xml:space="preserve"> -</w:t>
      </w:r>
      <w:r w:rsidR="00736B44">
        <w:rPr>
          <w:rStyle w:val="eop"/>
          <w:rFonts w:asciiTheme="minorHAnsi" w:hAnsiTheme="minorHAnsi" w:cstheme="minorHAnsi"/>
        </w:rPr>
        <w:t xml:space="preserve"> engaged schools to b</w:t>
      </w:r>
      <w:r w:rsidR="00736B44" w:rsidRPr="00736B44">
        <w:rPr>
          <w:rStyle w:val="eop"/>
          <w:rFonts w:asciiTheme="minorHAnsi" w:hAnsiTheme="minorHAnsi" w:cstheme="minorHAnsi"/>
        </w:rPr>
        <w:t>uilding staff skills and confidence</w:t>
      </w:r>
      <w:r w:rsidR="00736B44">
        <w:rPr>
          <w:rStyle w:val="eop"/>
          <w:rFonts w:asciiTheme="minorHAnsi" w:hAnsiTheme="minorHAnsi" w:cstheme="minorHAnsi"/>
        </w:rPr>
        <w:t xml:space="preserve"> in outdoor learning</w:t>
      </w:r>
      <w:r w:rsidR="00736B44" w:rsidRPr="00736B44">
        <w:rPr>
          <w:rStyle w:val="eop"/>
          <w:rFonts w:asciiTheme="minorHAnsi" w:hAnsiTheme="minorHAnsi" w:cstheme="minorHAnsi"/>
        </w:rPr>
        <w:t>, working with existing school priorities and needs, improving school grounds</w:t>
      </w:r>
      <w:r w:rsidR="00736B44">
        <w:rPr>
          <w:rStyle w:val="eop"/>
          <w:rFonts w:asciiTheme="minorHAnsi" w:hAnsiTheme="minorHAnsi" w:cstheme="minorHAnsi"/>
        </w:rPr>
        <w:t xml:space="preserve"> and providing residential experiences</w:t>
      </w:r>
    </w:p>
    <w:p w14:paraId="7C7BBBBC" w14:textId="5E9C7BBF" w:rsidR="00282354" w:rsidRPr="000E681A" w:rsidRDefault="0042578D" w:rsidP="000E681A">
      <w:pPr>
        <w:pStyle w:val="paragraph"/>
        <w:numPr>
          <w:ilvl w:val="0"/>
          <w:numId w:val="29"/>
        </w:numPr>
        <w:spacing w:before="0" w:beforeAutospacing="0" w:after="0" w:afterAutospacing="0" w:line="280" w:lineRule="exact"/>
        <w:ind w:left="1276"/>
        <w:contextualSpacing/>
        <w:jc w:val="both"/>
        <w:textAlignment w:val="baseline"/>
        <w:rPr>
          <w:rStyle w:val="eop"/>
          <w:rFonts w:asciiTheme="minorHAnsi" w:hAnsiTheme="minorHAnsi" w:cstheme="minorHAnsi"/>
        </w:rPr>
      </w:pPr>
      <w:r w:rsidRPr="00AB654E">
        <w:rPr>
          <w:rStyle w:val="normaltextrun"/>
          <w:rFonts w:asciiTheme="minorHAnsi" w:hAnsiTheme="minorHAnsi" w:cstheme="minorHAnsi"/>
          <w:b/>
          <w:bCs/>
        </w:rPr>
        <w:lastRenderedPageBreak/>
        <w:t>Growing Care Farming</w:t>
      </w:r>
      <w:r w:rsidR="00736B44" w:rsidRPr="00AB654E">
        <w:rPr>
          <w:rStyle w:val="normaltextrun"/>
          <w:rFonts w:asciiTheme="minorHAnsi" w:hAnsiTheme="minorHAnsi" w:cstheme="minorHAnsi"/>
          <w:b/>
          <w:bCs/>
        </w:rPr>
        <w:t xml:space="preserve"> (GCF)</w:t>
      </w:r>
      <w:r w:rsidR="00736B44">
        <w:rPr>
          <w:rStyle w:val="normaltextrun"/>
          <w:rFonts w:asciiTheme="minorHAnsi" w:hAnsiTheme="minorHAnsi" w:cstheme="minorHAnsi"/>
        </w:rPr>
        <w:t xml:space="preserve"> - </w:t>
      </w:r>
      <w:r w:rsidR="00736B44">
        <w:rPr>
          <w:rStyle w:val="eop"/>
          <w:rFonts w:asciiTheme="minorHAnsi" w:hAnsiTheme="minorHAnsi" w:cstheme="minorHAnsi"/>
        </w:rPr>
        <w:t>a n</w:t>
      </w:r>
      <w:r w:rsidR="00736B44" w:rsidRPr="00736B44">
        <w:rPr>
          <w:rStyle w:val="eop"/>
          <w:rFonts w:asciiTheme="minorHAnsi" w:hAnsiTheme="minorHAnsi" w:cstheme="minorHAnsi"/>
        </w:rPr>
        <w:t>ational capacity building project</w:t>
      </w:r>
      <w:r w:rsidR="00736B44">
        <w:rPr>
          <w:rStyle w:val="eop"/>
          <w:rFonts w:asciiTheme="minorHAnsi" w:hAnsiTheme="minorHAnsi" w:cstheme="minorHAnsi"/>
        </w:rPr>
        <w:t xml:space="preserve"> that has increased the number of available care farming places by 54% to over 675,000 per year</w:t>
      </w:r>
      <w:r w:rsidR="00736B44" w:rsidRPr="00736B44">
        <w:rPr>
          <w:rStyle w:val="eop"/>
          <w:rFonts w:asciiTheme="minorHAnsi" w:hAnsiTheme="minorHAnsi" w:cstheme="minorHAnsi"/>
        </w:rPr>
        <w:t xml:space="preserve"> </w:t>
      </w:r>
      <w:r w:rsidR="00736B44">
        <w:rPr>
          <w:rStyle w:val="eop"/>
          <w:rFonts w:asciiTheme="minorHAnsi" w:hAnsiTheme="minorHAnsi" w:cstheme="minorHAnsi"/>
        </w:rPr>
        <w:t>and s</w:t>
      </w:r>
      <w:r w:rsidR="00736B44" w:rsidRPr="00736B44">
        <w:rPr>
          <w:rStyle w:val="eop"/>
          <w:rFonts w:asciiTheme="minorHAnsi" w:hAnsiTheme="minorHAnsi" w:cstheme="minorHAnsi"/>
        </w:rPr>
        <w:t>upport</w:t>
      </w:r>
      <w:r w:rsidR="00736B44">
        <w:rPr>
          <w:rStyle w:val="eop"/>
          <w:rFonts w:asciiTheme="minorHAnsi" w:hAnsiTheme="minorHAnsi" w:cstheme="minorHAnsi"/>
        </w:rPr>
        <w:t>ed</w:t>
      </w:r>
      <w:r w:rsidR="00736B44" w:rsidRPr="00736B44">
        <w:rPr>
          <w:rStyle w:val="eop"/>
          <w:rFonts w:asciiTheme="minorHAnsi" w:hAnsiTheme="minorHAnsi" w:cstheme="minorHAnsi"/>
        </w:rPr>
        <w:t xml:space="preserve"> care farms to deliver safely and effectively and working with commissioners of services to understand what care farms can offer individuals in need</w:t>
      </w:r>
    </w:p>
    <w:p w14:paraId="1DEED994" w14:textId="25538073" w:rsidR="00736B44" w:rsidRPr="00736B44" w:rsidRDefault="0042578D" w:rsidP="00736B44">
      <w:pPr>
        <w:pStyle w:val="paragraph"/>
        <w:numPr>
          <w:ilvl w:val="0"/>
          <w:numId w:val="29"/>
        </w:numPr>
        <w:spacing w:before="0" w:beforeAutospacing="0" w:after="0" w:afterAutospacing="0" w:line="280" w:lineRule="exact"/>
        <w:ind w:left="1276"/>
        <w:contextualSpacing/>
        <w:jc w:val="both"/>
        <w:textAlignment w:val="baseline"/>
        <w:rPr>
          <w:rStyle w:val="eop"/>
          <w:rFonts w:asciiTheme="minorHAnsi" w:hAnsiTheme="minorHAnsi" w:cstheme="minorHAnsi"/>
        </w:rPr>
      </w:pPr>
      <w:r w:rsidRPr="00AB654E">
        <w:rPr>
          <w:rStyle w:val="normaltextrun"/>
          <w:rFonts w:asciiTheme="minorHAnsi" w:hAnsiTheme="minorHAnsi" w:cstheme="minorHAnsi"/>
          <w:b/>
          <w:bCs/>
        </w:rPr>
        <w:t xml:space="preserve">Community Forest and Woodland Outreach </w:t>
      </w:r>
      <w:r w:rsidR="00736B44" w:rsidRPr="00AB654E">
        <w:rPr>
          <w:rStyle w:val="normaltextrun"/>
          <w:rFonts w:asciiTheme="minorHAnsi" w:hAnsiTheme="minorHAnsi" w:cstheme="minorHAnsi"/>
          <w:b/>
          <w:bCs/>
        </w:rPr>
        <w:t>(CFWO)</w:t>
      </w:r>
      <w:r w:rsidR="00736B44">
        <w:rPr>
          <w:rStyle w:val="normaltextrun"/>
          <w:rFonts w:asciiTheme="minorHAnsi" w:hAnsiTheme="minorHAnsi" w:cstheme="minorHAnsi"/>
        </w:rPr>
        <w:t xml:space="preserve"> - </w:t>
      </w:r>
      <w:r w:rsidRPr="000E681A">
        <w:rPr>
          <w:rStyle w:val="normaltextrun"/>
          <w:rFonts w:asciiTheme="minorHAnsi" w:hAnsiTheme="minorHAnsi" w:cstheme="minorHAnsi"/>
        </w:rPr>
        <w:t>Comprising of 5 sub projects</w:t>
      </w:r>
      <w:r w:rsidR="00736B44">
        <w:rPr>
          <w:rStyle w:val="normaltextrun"/>
          <w:rFonts w:asciiTheme="minorHAnsi" w:hAnsiTheme="minorHAnsi" w:cstheme="minorHAnsi"/>
        </w:rPr>
        <w:t xml:space="preserve"> </w:t>
      </w:r>
      <w:r w:rsidR="00736B44" w:rsidRPr="00736B44">
        <w:rPr>
          <w:rStyle w:val="eop"/>
          <w:rFonts w:asciiTheme="minorHAnsi" w:hAnsiTheme="minorHAnsi" w:cstheme="minorHAnsi"/>
        </w:rPr>
        <w:t>with different engagement models</w:t>
      </w:r>
      <w:r w:rsidR="00AB654E">
        <w:rPr>
          <w:rStyle w:val="eop"/>
          <w:rFonts w:asciiTheme="minorHAnsi" w:hAnsiTheme="minorHAnsi" w:cstheme="minorHAnsi"/>
        </w:rPr>
        <w:t xml:space="preserve"> to provide woodland outreach experiences and activities to pupils</w:t>
      </w:r>
    </w:p>
    <w:p w14:paraId="26BF8E08" w14:textId="1DB8A166" w:rsidR="00736B44" w:rsidRDefault="00736B44" w:rsidP="00736B44">
      <w:pPr>
        <w:pStyle w:val="paragraph"/>
        <w:spacing w:before="0" w:beforeAutospacing="0" w:after="0" w:afterAutospacing="0" w:line="280" w:lineRule="exact"/>
        <w:contextualSpacing/>
        <w:jc w:val="both"/>
        <w:textAlignment w:val="baseline"/>
        <w:rPr>
          <w:rStyle w:val="eop"/>
          <w:rFonts w:asciiTheme="minorHAnsi" w:hAnsiTheme="minorHAnsi" w:cstheme="minorHAnsi"/>
        </w:rPr>
      </w:pPr>
    </w:p>
    <w:p w14:paraId="4F148D63" w14:textId="77777777" w:rsidR="00736B44" w:rsidRPr="000E681A" w:rsidRDefault="00736B44" w:rsidP="000E681A">
      <w:pPr>
        <w:pStyle w:val="paragraph"/>
        <w:spacing w:before="0" w:beforeAutospacing="0" w:after="0" w:afterAutospacing="0" w:line="280" w:lineRule="exact"/>
        <w:ind w:left="1080"/>
        <w:contextualSpacing/>
        <w:jc w:val="both"/>
        <w:textAlignment w:val="baseline"/>
        <w:rPr>
          <w:rStyle w:val="eop"/>
          <w:rFonts w:asciiTheme="minorHAnsi" w:hAnsiTheme="minorHAnsi" w:cstheme="minorHAnsi"/>
        </w:rPr>
      </w:pPr>
    </w:p>
    <w:p w14:paraId="66325379" w14:textId="77777777" w:rsidR="00736B44" w:rsidRPr="000E681A" w:rsidRDefault="00736B44" w:rsidP="00736B44">
      <w:pPr>
        <w:spacing w:line="280" w:lineRule="exact"/>
        <w:contextualSpacing/>
        <w:jc w:val="both"/>
        <w:rPr>
          <w:rFonts w:asciiTheme="minorHAnsi" w:hAnsiTheme="minorHAnsi" w:cstheme="minorHAnsi"/>
          <w:b/>
          <w:bCs/>
          <w:color w:val="FF840A" w:themeColor="accent4" w:themeTint="99"/>
          <w:sz w:val="24"/>
          <w:szCs w:val="24"/>
        </w:rPr>
      </w:pPr>
      <w:r w:rsidRPr="000E681A">
        <w:rPr>
          <w:rFonts w:asciiTheme="minorHAnsi" w:hAnsiTheme="minorHAnsi" w:cstheme="minorHAnsi"/>
          <w:b/>
          <w:bCs/>
          <w:color w:val="FF840A" w:themeColor="accent4" w:themeTint="99"/>
          <w:sz w:val="24"/>
          <w:szCs w:val="24"/>
        </w:rPr>
        <w:t>The requirements of this contract</w:t>
      </w:r>
    </w:p>
    <w:p w14:paraId="4B4E23D2" w14:textId="434D26D0" w:rsidR="00736B44" w:rsidRDefault="00736B44" w:rsidP="000E681A">
      <w:pPr>
        <w:pStyle w:val="paragraph"/>
        <w:spacing w:before="0" w:beforeAutospacing="0" w:after="0" w:afterAutospacing="0" w:line="280" w:lineRule="exact"/>
        <w:contextualSpacing/>
        <w:jc w:val="both"/>
        <w:textAlignment w:val="baseline"/>
        <w:rPr>
          <w:rStyle w:val="normaltextrun"/>
          <w:rFonts w:asciiTheme="minorHAnsi" w:hAnsiTheme="minorHAnsi" w:cstheme="minorHAnsi"/>
        </w:rPr>
      </w:pPr>
      <w:r>
        <w:rPr>
          <w:rStyle w:val="normaltextrun"/>
          <w:rFonts w:asciiTheme="minorHAnsi" w:hAnsiTheme="minorHAnsi" w:cstheme="minorHAnsi"/>
        </w:rPr>
        <w:t>We require this report</w:t>
      </w:r>
      <w:r w:rsidRPr="000E681A">
        <w:rPr>
          <w:rStyle w:val="normaltextrun"/>
          <w:rFonts w:asciiTheme="minorHAnsi" w:hAnsiTheme="minorHAnsi" w:cstheme="minorHAnsi"/>
        </w:rPr>
        <w:t xml:space="preserve"> to bring the</w:t>
      </w:r>
      <w:r w:rsidR="00AB654E">
        <w:rPr>
          <w:rStyle w:val="normaltextrun"/>
          <w:rFonts w:asciiTheme="minorHAnsi" w:hAnsiTheme="minorHAnsi" w:cstheme="minorHAnsi"/>
        </w:rPr>
        <w:t xml:space="preserve"> outputs, outcomes and</w:t>
      </w:r>
      <w:r w:rsidRPr="000E681A">
        <w:rPr>
          <w:rStyle w:val="normaltextrun"/>
          <w:rFonts w:asciiTheme="minorHAnsi" w:hAnsiTheme="minorHAnsi" w:cstheme="minorHAnsi"/>
        </w:rPr>
        <w:t xml:space="preserve"> findings from the individual project</w:t>
      </w:r>
      <w:r w:rsidR="00AB654E">
        <w:rPr>
          <w:rStyle w:val="normaltextrun"/>
          <w:rFonts w:asciiTheme="minorHAnsi" w:hAnsiTheme="minorHAnsi" w:cstheme="minorHAnsi"/>
        </w:rPr>
        <w:t xml:space="preserve"> reports</w:t>
      </w:r>
      <w:r>
        <w:rPr>
          <w:rStyle w:val="normaltextrun"/>
          <w:rFonts w:asciiTheme="minorHAnsi" w:hAnsiTheme="minorHAnsi" w:cstheme="minorHAnsi"/>
        </w:rPr>
        <w:t xml:space="preserve"> and the independent evaluation</w:t>
      </w:r>
      <w:r w:rsidRPr="000E681A">
        <w:rPr>
          <w:rStyle w:val="normaltextrun"/>
          <w:rFonts w:asciiTheme="minorHAnsi" w:hAnsiTheme="minorHAnsi" w:cstheme="minorHAnsi"/>
        </w:rPr>
        <w:t xml:space="preserve"> together in </w:t>
      </w:r>
      <w:r w:rsidR="00AB654E">
        <w:rPr>
          <w:rStyle w:val="normaltextrun"/>
          <w:rFonts w:asciiTheme="minorHAnsi" w:hAnsiTheme="minorHAnsi" w:cstheme="minorHAnsi"/>
        </w:rPr>
        <w:t>one,</w:t>
      </w:r>
      <w:r w:rsidRPr="000E681A">
        <w:rPr>
          <w:rStyle w:val="normaltextrun"/>
          <w:rFonts w:asciiTheme="minorHAnsi" w:hAnsiTheme="minorHAnsi" w:cstheme="minorHAnsi"/>
        </w:rPr>
        <w:t xml:space="preserve"> easily accessible report. </w:t>
      </w:r>
      <w:r w:rsidR="00A34205" w:rsidRPr="000E681A">
        <w:rPr>
          <w:rStyle w:val="normaltextrun"/>
          <w:rFonts w:asciiTheme="minorHAnsi" w:hAnsiTheme="minorHAnsi" w:cstheme="minorHAnsi"/>
        </w:rPr>
        <w:t>It is expected that the report will be</w:t>
      </w:r>
      <w:r w:rsidR="007E1C4E" w:rsidRPr="000E681A">
        <w:rPr>
          <w:rStyle w:val="normaltextrun"/>
          <w:rFonts w:asciiTheme="minorHAnsi" w:hAnsiTheme="minorHAnsi" w:cstheme="minorHAnsi"/>
        </w:rPr>
        <w:t xml:space="preserve"> used by </w:t>
      </w:r>
      <w:r w:rsidR="00AB654E">
        <w:rPr>
          <w:rStyle w:val="normaltextrun"/>
          <w:rFonts w:asciiTheme="minorHAnsi" w:hAnsiTheme="minorHAnsi" w:cstheme="minorHAnsi"/>
        </w:rPr>
        <w:t>Natural England,</w:t>
      </w:r>
      <w:r w:rsidR="007E1C4E" w:rsidRPr="000E681A">
        <w:rPr>
          <w:rStyle w:val="normaltextrun"/>
          <w:rFonts w:asciiTheme="minorHAnsi" w:hAnsiTheme="minorHAnsi" w:cstheme="minorHAnsi"/>
        </w:rPr>
        <w:t xml:space="preserve"> external organisations, and other government departments to further inform and </w:t>
      </w:r>
      <w:r w:rsidR="003B2186" w:rsidRPr="000E681A">
        <w:rPr>
          <w:rStyle w:val="normaltextrun"/>
          <w:rFonts w:asciiTheme="minorHAnsi" w:hAnsiTheme="minorHAnsi" w:cstheme="minorHAnsi"/>
        </w:rPr>
        <w:t xml:space="preserve">develop work in </w:t>
      </w:r>
      <w:r w:rsidR="00270356" w:rsidRPr="000E681A">
        <w:rPr>
          <w:rStyle w:val="normaltextrun"/>
          <w:rFonts w:asciiTheme="minorHAnsi" w:hAnsiTheme="minorHAnsi" w:cstheme="minorHAnsi"/>
        </w:rPr>
        <w:t>this area</w:t>
      </w:r>
      <w:r w:rsidR="007E1C4E" w:rsidRPr="000E681A">
        <w:rPr>
          <w:rStyle w:val="normaltextrun"/>
          <w:rFonts w:asciiTheme="minorHAnsi" w:hAnsiTheme="minorHAnsi" w:cstheme="minorHAnsi"/>
        </w:rPr>
        <w:t xml:space="preserve"> to benefit children.</w:t>
      </w:r>
    </w:p>
    <w:p w14:paraId="6F783C27" w14:textId="77777777" w:rsidR="007E1C4E" w:rsidRPr="000E681A" w:rsidRDefault="007E1C4E" w:rsidP="000E681A">
      <w:pPr>
        <w:pStyle w:val="paragraph"/>
        <w:spacing w:before="0" w:beforeAutospacing="0" w:after="0" w:afterAutospacing="0" w:line="280" w:lineRule="exact"/>
        <w:contextualSpacing/>
        <w:jc w:val="both"/>
        <w:textAlignment w:val="baseline"/>
        <w:rPr>
          <w:rFonts w:asciiTheme="minorHAnsi" w:hAnsiTheme="minorHAnsi" w:cstheme="minorHAnsi"/>
        </w:rPr>
      </w:pPr>
    </w:p>
    <w:p w14:paraId="71640563" w14:textId="41C03BF0" w:rsidR="00256E00" w:rsidRPr="000E681A" w:rsidRDefault="007E1C4E" w:rsidP="000E681A">
      <w:pPr>
        <w:spacing w:line="280" w:lineRule="exact"/>
        <w:contextualSpacing/>
        <w:rPr>
          <w:rFonts w:asciiTheme="minorHAnsi" w:hAnsiTheme="minorHAnsi" w:cstheme="minorHAnsi"/>
          <w:sz w:val="24"/>
          <w:szCs w:val="24"/>
        </w:rPr>
      </w:pPr>
      <w:r w:rsidRPr="000E681A">
        <w:rPr>
          <w:rStyle w:val="normaltextrun"/>
          <w:rFonts w:asciiTheme="minorHAnsi" w:hAnsiTheme="minorHAnsi" w:cstheme="minorHAnsi"/>
          <w:color w:val="0B0C0C"/>
          <w:sz w:val="24"/>
          <w:szCs w:val="24"/>
          <w:shd w:val="clear" w:color="auto" w:fill="FFFFFF"/>
        </w:rPr>
        <w:t>The contractor will produce an over</w:t>
      </w:r>
      <w:r w:rsidR="001F7015" w:rsidRPr="000E681A">
        <w:rPr>
          <w:rStyle w:val="normaltextrun"/>
          <w:rFonts w:asciiTheme="minorHAnsi" w:hAnsiTheme="minorHAnsi" w:cstheme="minorHAnsi"/>
          <w:color w:val="0B0C0C"/>
          <w:sz w:val="24"/>
          <w:szCs w:val="24"/>
          <w:shd w:val="clear" w:color="auto" w:fill="FFFFFF"/>
        </w:rPr>
        <w:t>arching</w:t>
      </w:r>
      <w:r w:rsidRPr="000E681A">
        <w:rPr>
          <w:rStyle w:val="normaltextrun"/>
          <w:rFonts w:asciiTheme="minorHAnsi" w:hAnsiTheme="minorHAnsi" w:cstheme="minorHAnsi"/>
          <w:color w:val="0B0C0C"/>
          <w:sz w:val="24"/>
          <w:szCs w:val="24"/>
          <w:shd w:val="clear" w:color="auto" w:fill="FFFFFF"/>
        </w:rPr>
        <w:t xml:space="preserve"> findings and knowledge</w:t>
      </w:r>
      <w:r w:rsidR="00A34205" w:rsidRPr="000E681A">
        <w:rPr>
          <w:rStyle w:val="normaltextrun"/>
          <w:rFonts w:asciiTheme="minorHAnsi" w:hAnsiTheme="minorHAnsi" w:cstheme="minorHAnsi"/>
          <w:color w:val="0B0C0C"/>
          <w:sz w:val="24"/>
          <w:szCs w:val="24"/>
          <w:shd w:val="clear" w:color="auto" w:fill="FFFFFF"/>
        </w:rPr>
        <w:t xml:space="preserve"> report</w:t>
      </w:r>
      <w:r w:rsidRPr="000E681A">
        <w:rPr>
          <w:rStyle w:val="normaltextrun"/>
          <w:rFonts w:asciiTheme="minorHAnsi" w:hAnsiTheme="minorHAnsi" w:cstheme="minorHAnsi"/>
          <w:color w:val="0B0C0C"/>
          <w:sz w:val="24"/>
          <w:szCs w:val="24"/>
          <w:shd w:val="clear" w:color="auto" w:fill="FFFFFF"/>
        </w:rPr>
        <w:t xml:space="preserve"> based on </w:t>
      </w:r>
      <w:r w:rsidR="00AB654E" w:rsidRPr="000E681A">
        <w:rPr>
          <w:rStyle w:val="normaltextrun"/>
          <w:rFonts w:asciiTheme="minorHAnsi" w:hAnsiTheme="minorHAnsi" w:cstheme="minorHAnsi"/>
          <w:color w:val="0B0C0C"/>
          <w:sz w:val="24"/>
          <w:szCs w:val="24"/>
          <w:shd w:val="clear" w:color="auto" w:fill="FFFFFF"/>
        </w:rPr>
        <w:t>all</w:t>
      </w:r>
      <w:r w:rsidRPr="000E681A">
        <w:rPr>
          <w:rStyle w:val="normaltextrun"/>
          <w:rFonts w:asciiTheme="minorHAnsi" w:hAnsiTheme="minorHAnsi" w:cstheme="minorHAnsi"/>
          <w:color w:val="0B0C0C"/>
          <w:sz w:val="24"/>
          <w:szCs w:val="24"/>
          <w:shd w:val="clear" w:color="auto" w:fill="FFFFFF"/>
        </w:rPr>
        <w:t xml:space="preserve"> the </w:t>
      </w:r>
      <w:r w:rsidR="00A337E7" w:rsidRPr="000E681A">
        <w:rPr>
          <w:rStyle w:val="normaltextrun"/>
          <w:rFonts w:asciiTheme="minorHAnsi" w:hAnsiTheme="minorHAnsi" w:cstheme="minorHAnsi"/>
          <w:color w:val="0B0C0C"/>
          <w:sz w:val="24"/>
          <w:szCs w:val="24"/>
          <w:shd w:val="clear" w:color="auto" w:fill="FFFFFF"/>
        </w:rPr>
        <w:t>project</w:t>
      </w:r>
      <w:r w:rsidR="00AB4C6A" w:rsidRPr="000E681A">
        <w:rPr>
          <w:rStyle w:val="normaltextrun"/>
          <w:rFonts w:asciiTheme="minorHAnsi" w:hAnsiTheme="minorHAnsi" w:cstheme="minorHAnsi"/>
          <w:color w:val="0B0C0C"/>
          <w:sz w:val="24"/>
          <w:szCs w:val="24"/>
          <w:shd w:val="clear" w:color="auto" w:fill="FFFFFF"/>
        </w:rPr>
        <w:t xml:space="preserve"> delivery</w:t>
      </w:r>
      <w:r w:rsidR="0042578D" w:rsidRPr="000E681A">
        <w:rPr>
          <w:rStyle w:val="normaltextrun"/>
          <w:rFonts w:asciiTheme="minorHAnsi" w:hAnsiTheme="minorHAnsi" w:cstheme="minorHAnsi"/>
          <w:color w:val="0B0C0C"/>
          <w:sz w:val="24"/>
          <w:szCs w:val="24"/>
          <w:shd w:val="clear" w:color="auto" w:fill="FFFFFF"/>
        </w:rPr>
        <w:t xml:space="preserve"> and evaluation reports</w:t>
      </w:r>
      <w:r w:rsidRPr="000E681A">
        <w:rPr>
          <w:rStyle w:val="normaltextrun"/>
          <w:rFonts w:asciiTheme="minorHAnsi" w:hAnsiTheme="minorHAnsi" w:cstheme="minorHAnsi"/>
          <w:color w:val="0B0C0C"/>
          <w:sz w:val="24"/>
          <w:szCs w:val="24"/>
          <w:shd w:val="clear" w:color="auto" w:fill="FFFFFF"/>
        </w:rPr>
        <w:t>. </w:t>
      </w:r>
      <w:r w:rsidR="009E45C2">
        <w:rPr>
          <w:rFonts w:asciiTheme="minorHAnsi" w:hAnsiTheme="minorHAnsi" w:cstheme="minorHAnsi"/>
          <w:sz w:val="24"/>
          <w:szCs w:val="24"/>
        </w:rPr>
        <w:t xml:space="preserve">The </w:t>
      </w:r>
      <w:r w:rsidR="00ED54B8" w:rsidRPr="000E681A">
        <w:rPr>
          <w:rFonts w:asciiTheme="minorHAnsi" w:hAnsiTheme="minorHAnsi" w:cstheme="minorHAnsi"/>
          <w:sz w:val="24"/>
          <w:szCs w:val="24"/>
        </w:rPr>
        <w:t>report will draw</w:t>
      </w:r>
      <w:r w:rsidR="00AB4C6A" w:rsidRPr="000E681A">
        <w:rPr>
          <w:rFonts w:asciiTheme="minorHAnsi" w:hAnsiTheme="minorHAnsi" w:cstheme="minorHAnsi"/>
          <w:sz w:val="24"/>
          <w:szCs w:val="24"/>
        </w:rPr>
        <w:t xml:space="preserve"> out and synthesize </w:t>
      </w:r>
      <w:r w:rsidR="00ED54B8" w:rsidRPr="000E681A">
        <w:rPr>
          <w:rFonts w:asciiTheme="minorHAnsi" w:hAnsiTheme="minorHAnsi" w:cstheme="minorHAnsi"/>
          <w:sz w:val="24"/>
          <w:szCs w:val="24"/>
        </w:rPr>
        <w:t>the highlights,</w:t>
      </w:r>
      <w:r w:rsidR="00AB654E">
        <w:rPr>
          <w:rFonts w:asciiTheme="minorHAnsi" w:hAnsiTheme="minorHAnsi" w:cstheme="minorHAnsi"/>
          <w:sz w:val="24"/>
          <w:szCs w:val="24"/>
        </w:rPr>
        <w:t xml:space="preserve"> knowledge,</w:t>
      </w:r>
      <w:r w:rsidR="00ED54B8" w:rsidRPr="000E681A">
        <w:rPr>
          <w:rFonts w:asciiTheme="minorHAnsi" w:hAnsiTheme="minorHAnsi" w:cstheme="minorHAnsi"/>
          <w:sz w:val="24"/>
          <w:szCs w:val="24"/>
        </w:rPr>
        <w:t xml:space="preserve"> </w:t>
      </w:r>
      <w:r w:rsidR="00AB4C6A" w:rsidRPr="000E681A">
        <w:rPr>
          <w:rFonts w:asciiTheme="minorHAnsi" w:hAnsiTheme="minorHAnsi" w:cstheme="minorHAnsi"/>
          <w:sz w:val="24"/>
          <w:szCs w:val="24"/>
        </w:rPr>
        <w:t xml:space="preserve">key </w:t>
      </w:r>
      <w:r w:rsidR="00ED54B8" w:rsidRPr="000E681A">
        <w:rPr>
          <w:rFonts w:asciiTheme="minorHAnsi" w:hAnsiTheme="minorHAnsi" w:cstheme="minorHAnsi"/>
          <w:sz w:val="24"/>
          <w:szCs w:val="24"/>
        </w:rPr>
        <w:t xml:space="preserve">findings and </w:t>
      </w:r>
      <w:r w:rsidR="00A337E7" w:rsidRPr="000E681A">
        <w:rPr>
          <w:rFonts w:asciiTheme="minorHAnsi" w:hAnsiTheme="minorHAnsi" w:cstheme="minorHAnsi"/>
          <w:sz w:val="24"/>
          <w:szCs w:val="24"/>
        </w:rPr>
        <w:t>learning across</w:t>
      </w:r>
      <w:r w:rsidR="00AB4C6A" w:rsidRPr="000E681A">
        <w:rPr>
          <w:rFonts w:asciiTheme="minorHAnsi" w:hAnsiTheme="minorHAnsi" w:cstheme="minorHAnsi"/>
          <w:sz w:val="24"/>
          <w:szCs w:val="24"/>
        </w:rPr>
        <w:t xml:space="preserve"> the programme.</w:t>
      </w:r>
      <w:r w:rsidR="00ED54B8" w:rsidRPr="000E681A">
        <w:rPr>
          <w:rFonts w:asciiTheme="minorHAnsi" w:hAnsiTheme="minorHAnsi" w:cstheme="minorHAnsi"/>
          <w:sz w:val="24"/>
          <w:szCs w:val="24"/>
        </w:rPr>
        <w:t xml:space="preserve"> </w:t>
      </w:r>
      <w:r w:rsidR="00ED54B8" w:rsidRPr="000E681A">
        <w:rPr>
          <w:rStyle w:val="normaltextrun"/>
          <w:rFonts w:asciiTheme="minorHAnsi" w:hAnsiTheme="minorHAnsi" w:cstheme="minorHAnsi"/>
          <w:color w:val="0B0C0C"/>
          <w:sz w:val="24"/>
          <w:szCs w:val="24"/>
          <w:shd w:val="clear" w:color="auto" w:fill="FFFFFF"/>
        </w:rPr>
        <w:t xml:space="preserve">The report will be a concise easily accessible document aimed at </w:t>
      </w:r>
      <w:r w:rsidR="00AB654E">
        <w:rPr>
          <w:rStyle w:val="normaltextrun"/>
          <w:rFonts w:asciiTheme="minorHAnsi" w:hAnsiTheme="minorHAnsi" w:cstheme="minorHAnsi"/>
          <w:color w:val="0B0C0C"/>
          <w:sz w:val="24"/>
          <w:szCs w:val="24"/>
          <w:shd w:val="clear" w:color="auto" w:fill="FFFFFF"/>
        </w:rPr>
        <w:t xml:space="preserve">(but not limited to) </w:t>
      </w:r>
      <w:r w:rsidR="00ED54B8" w:rsidRPr="000E681A">
        <w:rPr>
          <w:rStyle w:val="normaltextrun"/>
          <w:rFonts w:asciiTheme="minorHAnsi" w:hAnsiTheme="minorHAnsi" w:cstheme="minorHAnsi"/>
          <w:color w:val="0B0C0C"/>
          <w:sz w:val="24"/>
          <w:szCs w:val="24"/>
          <w:shd w:val="clear" w:color="auto" w:fill="FFFFFF"/>
        </w:rPr>
        <w:t xml:space="preserve">people working in </w:t>
      </w:r>
      <w:r w:rsidR="00A337E7" w:rsidRPr="000E681A">
        <w:rPr>
          <w:rStyle w:val="normaltextrun"/>
          <w:rFonts w:asciiTheme="minorHAnsi" w:hAnsiTheme="minorHAnsi" w:cstheme="minorHAnsi"/>
          <w:color w:val="0B0C0C"/>
          <w:sz w:val="24"/>
          <w:szCs w:val="24"/>
          <w:shd w:val="clear" w:color="auto" w:fill="FFFFFF"/>
        </w:rPr>
        <w:t>the</w:t>
      </w:r>
      <w:r w:rsidR="00AB4C6A" w:rsidRPr="000E681A">
        <w:rPr>
          <w:rStyle w:val="normaltextrun"/>
          <w:rFonts w:asciiTheme="minorHAnsi" w:hAnsiTheme="minorHAnsi" w:cstheme="minorHAnsi"/>
          <w:color w:val="0B0C0C"/>
          <w:sz w:val="24"/>
          <w:szCs w:val="24"/>
          <w:shd w:val="clear" w:color="auto" w:fill="FFFFFF"/>
        </w:rPr>
        <w:t xml:space="preserve"> environment</w:t>
      </w:r>
      <w:r w:rsidR="00AB654E">
        <w:rPr>
          <w:rStyle w:val="normaltextrun"/>
          <w:rFonts w:asciiTheme="minorHAnsi" w:hAnsiTheme="minorHAnsi" w:cstheme="minorHAnsi"/>
          <w:color w:val="0B0C0C"/>
          <w:sz w:val="24"/>
          <w:szCs w:val="24"/>
          <w:shd w:val="clear" w:color="auto" w:fill="FFFFFF"/>
        </w:rPr>
        <w:t xml:space="preserve">, </w:t>
      </w:r>
      <w:proofErr w:type="gramStart"/>
      <w:r w:rsidR="00AB4C6A" w:rsidRPr="000E681A">
        <w:rPr>
          <w:rStyle w:val="normaltextrun"/>
          <w:rFonts w:asciiTheme="minorHAnsi" w:hAnsiTheme="minorHAnsi" w:cstheme="minorHAnsi"/>
          <w:color w:val="0B0C0C"/>
          <w:sz w:val="24"/>
          <w:szCs w:val="24"/>
          <w:shd w:val="clear" w:color="auto" w:fill="FFFFFF"/>
        </w:rPr>
        <w:t>education</w:t>
      </w:r>
      <w:proofErr w:type="gramEnd"/>
      <w:r w:rsidR="00AB654E">
        <w:rPr>
          <w:rStyle w:val="normaltextrun"/>
          <w:rFonts w:asciiTheme="minorHAnsi" w:hAnsiTheme="minorHAnsi" w:cstheme="minorHAnsi"/>
          <w:color w:val="0B0C0C"/>
          <w:sz w:val="24"/>
          <w:szCs w:val="24"/>
          <w:shd w:val="clear" w:color="auto" w:fill="FFFFFF"/>
        </w:rPr>
        <w:t xml:space="preserve"> and health</w:t>
      </w:r>
      <w:r w:rsidR="00256E00" w:rsidRPr="000E681A">
        <w:rPr>
          <w:rStyle w:val="normaltextrun"/>
          <w:rFonts w:asciiTheme="minorHAnsi" w:hAnsiTheme="minorHAnsi" w:cstheme="minorHAnsi"/>
          <w:color w:val="0B0C0C"/>
          <w:sz w:val="24"/>
          <w:szCs w:val="24"/>
          <w:shd w:val="clear" w:color="auto" w:fill="FFFFFF"/>
        </w:rPr>
        <w:t xml:space="preserve"> sectors</w:t>
      </w:r>
      <w:r w:rsidR="00ED54B8" w:rsidRPr="000E681A">
        <w:rPr>
          <w:rStyle w:val="normaltextrun"/>
          <w:rFonts w:asciiTheme="minorHAnsi" w:hAnsiTheme="minorHAnsi" w:cstheme="minorHAnsi"/>
          <w:color w:val="0B0C0C"/>
          <w:sz w:val="24"/>
          <w:szCs w:val="24"/>
          <w:shd w:val="clear" w:color="auto" w:fill="FFFFFF"/>
        </w:rPr>
        <w:t xml:space="preserve">. </w:t>
      </w:r>
      <w:r w:rsidRPr="000E681A">
        <w:rPr>
          <w:rStyle w:val="normaltextrun"/>
          <w:rFonts w:asciiTheme="minorHAnsi" w:hAnsiTheme="minorHAnsi" w:cstheme="minorHAnsi"/>
          <w:color w:val="0B0C0C"/>
          <w:sz w:val="24"/>
          <w:szCs w:val="24"/>
          <w:shd w:val="clear" w:color="auto" w:fill="FFFFFF"/>
        </w:rPr>
        <w:t xml:space="preserve">This report will be used to </w:t>
      </w:r>
      <w:r w:rsidR="00256E00" w:rsidRPr="000E681A">
        <w:rPr>
          <w:rStyle w:val="normaltextrun"/>
          <w:rFonts w:asciiTheme="minorHAnsi" w:hAnsiTheme="minorHAnsi" w:cstheme="minorHAnsi"/>
          <w:color w:val="0B0C0C"/>
          <w:sz w:val="24"/>
          <w:szCs w:val="24"/>
          <w:shd w:val="clear" w:color="auto" w:fill="FFFFFF"/>
        </w:rPr>
        <w:t xml:space="preserve">enable the sharing </w:t>
      </w:r>
      <w:r w:rsidR="008B4630" w:rsidRPr="000E681A">
        <w:rPr>
          <w:rStyle w:val="normaltextrun"/>
          <w:rFonts w:asciiTheme="minorHAnsi" w:hAnsiTheme="minorHAnsi" w:cstheme="minorHAnsi"/>
          <w:color w:val="0B0C0C"/>
          <w:sz w:val="24"/>
          <w:szCs w:val="24"/>
          <w:shd w:val="clear" w:color="auto" w:fill="FFFFFF"/>
        </w:rPr>
        <w:t>of</w:t>
      </w:r>
      <w:r w:rsidRPr="000E681A">
        <w:rPr>
          <w:rStyle w:val="normaltextrun"/>
          <w:rFonts w:asciiTheme="minorHAnsi" w:hAnsiTheme="minorHAnsi" w:cstheme="minorHAnsi"/>
          <w:color w:val="0B0C0C"/>
          <w:sz w:val="24"/>
          <w:szCs w:val="24"/>
          <w:shd w:val="clear" w:color="auto" w:fill="FFFFFF"/>
        </w:rPr>
        <w:t xml:space="preserve"> </w:t>
      </w:r>
      <w:r w:rsidR="001F7015" w:rsidRPr="000E681A">
        <w:rPr>
          <w:rStyle w:val="normaltextrun"/>
          <w:rFonts w:asciiTheme="minorHAnsi" w:hAnsiTheme="minorHAnsi" w:cstheme="minorHAnsi"/>
          <w:color w:val="0B0C0C"/>
          <w:sz w:val="24"/>
          <w:szCs w:val="24"/>
          <w:shd w:val="clear" w:color="auto" w:fill="FFFFFF"/>
        </w:rPr>
        <w:t xml:space="preserve">the </w:t>
      </w:r>
      <w:r w:rsidR="00ED54B8" w:rsidRPr="000E681A">
        <w:rPr>
          <w:rStyle w:val="normaltextrun"/>
          <w:rFonts w:asciiTheme="minorHAnsi" w:hAnsiTheme="minorHAnsi" w:cstheme="minorHAnsi"/>
          <w:color w:val="0B0C0C"/>
          <w:sz w:val="24"/>
          <w:szCs w:val="24"/>
          <w:shd w:val="clear" w:color="auto" w:fill="FFFFFF"/>
        </w:rPr>
        <w:t xml:space="preserve">learning and </w:t>
      </w:r>
      <w:r w:rsidRPr="000E681A">
        <w:rPr>
          <w:rStyle w:val="normaltextrun"/>
          <w:rFonts w:asciiTheme="minorHAnsi" w:hAnsiTheme="minorHAnsi" w:cstheme="minorHAnsi"/>
          <w:color w:val="0B0C0C"/>
          <w:sz w:val="24"/>
          <w:szCs w:val="24"/>
          <w:shd w:val="clear" w:color="auto" w:fill="FFFFFF"/>
        </w:rPr>
        <w:t xml:space="preserve">expertise gained by the multiple project partners involved. It is planned to publish the document </w:t>
      </w:r>
      <w:r w:rsidR="00256E00" w:rsidRPr="000E681A">
        <w:rPr>
          <w:rStyle w:val="normaltextrun"/>
          <w:rFonts w:asciiTheme="minorHAnsi" w:hAnsiTheme="minorHAnsi" w:cstheme="minorHAnsi"/>
          <w:color w:val="0B0C0C"/>
          <w:sz w:val="24"/>
          <w:szCs w:val="24"/>
          <w:shd w:val="clear" w:color="auto" w:fill="FFFFFF"/>
        </w:rPr>
        <w:t xml:space="preserve">on Natural </w:t>
      </w:r>
      <w:r w:rsidR="00592F77" w:rsidRPr="000E681A">
        <w:rPr>
          <w:rStyle w:val="normaltextrun"/>
          <w:rFonts w:asciiTheme="minorHAnsi" w:hAnsiTheme="minorHAnsi" w:cstheme="minorHAnsi"/>
          <w:color w:val="0B0C0C"/>
          <w:sz w:val="24"/>
          <w:szCs w:val="24"/>
          <w:shd w:val="clear" w:color="auto" w:fill="FFFFFF"/>
        </w:rPr>
        <w:t>England</w:t>
      </w:r>
      <w:r w:rsidR="00256E00" w:rsidRPr="000E681A">
        <w:rPr>
          <w:rStyle w:val="normaltextrun"/>
          <w:rFonts w:asciiTheme="minorHAnsi" w:hAnsiTheme="minorHAnsi" w:cstheme="minorHAnsi"/>
          <w:color w:val="0B0C0C"/>
          <w:sz w:val="24"/>
          <w:szCs w:val="24"/>
          <w:shd w:val="clear" w:color="auto" w:fill="FFFFFF"/>
        </w:rPr>
        <w:t xml:space="preserve"> publication </w:t>
      </w:r>
      <w:r w:rsidR="00AB654E">
        <w:rPr>
          <w:rStyle w:val="normaltextrun"/>
          <w:rFonts w:asciiTheme="minorHAnsi" w:hAnsiTheme="minorHAnsi" w:cstheme="minorHAnsi"/>
          <w:color w:val="0B0C0C"/>
          <w:sz w:val="24"/>
          <w:szCs w:val="24"/>
          <w:shd w:val="clear" w:color="auto" w:fill="FFFFFF"/>
        </w:rPr>
        <w:t>catalogue.</w:t>
      </w:r>
      <w:r w:rsidR="00256E00" w:rsidRPr="000E681A">
        <w:rPr>
          <w:rStyle w:val="normaltextrun"/>
          <w:rFonts w:asciiTheme="minorHAnsi" w:hAnsiTheme="minorHAnsi" w:cstheme="minorHAnsi"/>
          <w:color w:val="0B0C0C"/>
          <w:sz w:val="24"/>
          <w:szCs w:val="24"/>
          <w:shd w:val="clear" w:color="auto" w:fill="FFFFFF"/>
        </w:rPr>
        <w:t xml:space="preserve"> </w:t>
      </w:r>
    </w:p>
    <w:p w14:paraId="7A6D3AE7" w14:textId="77777777" w:rsidR="00AB654E" w:rsidRDefault="00AB654E" w:rsidP="000E681A">
      <w:pPr>
        <w:spacing w:line="280" w:lineRule="exact"/>
        <w:contextualSpacing/>
        <w:jc w:val="both"/>
        <w:rPr>
          <w:rFonts w:asciiTheme="minorHAnsi" w:hAnsiTheme="minorHAnsi" w:cstheme="minorHAnsi"/>
          <w:sz w:val="24"/>
          <w:szCs w:val="24"/>
        </w:rPr>
      </w:pPr>
    </w:p>
    <w:p w14:paraId="4707A7CC" w14:textId="15EE84E6" w:rsidR="0042578D" w:rsidRPr="000E681A" w:rsidRDefault="00736B44" w:rsidP="000E681A">
      <w:pPr>
        <w:spacing w:line="280" w:lineRule="exact"/>
        <w:contextualSpacing/>
        <w:jc w:val="both"/>
        <w:rPr>
          <w:rFonts w:asciiTheme="minorHAnsi" w:hAnsiTheme="minorHAnsi" w:cstheme="minorHAnsi"/>
          <w:sz w:val="24"/>
          <w:szCs w:val="24"/>
        </w:rPr>
      </w:pPr>
      <w:r>
        <w:rPr>
          <w:rFonts w:asciiTheme="minorHAnsi" w:hAnsiTheme="minorHAnsi" w:cstheme="minorHAnsi"/>
          <w:sz w:val="24"/>
          <w:szCs w:val="24"/>
        </w:rPr>
        <w:t>The s</w:t>
      </w:r>
      <w:r w:rsidR="0042578D" w:rsidRPr="000E681A">
        <w:rPr>
          <w:rFonts w:asciiTheme="minorHAnsi" w:hAnsiTheme="minorHAnsi" w:cstheme="minorHAnsi"/>
          <w:sz w:val="24"/>
          <w:szCs w:val="24"/>
        </w:rPr>
        <w:t>uccessful contractor will be provided with the</w:t>
      </w:r>
      <w:r w:rsidR="00237B93" w:rsidRPr="000E681A">
        <w:rPr>
          <w:rFonts w:asciiTheme="minorHAnsi" w:hAnsiTheme="minorHAnsi" w:cstheme="minorHAnsi"/>
          <w:sz w:val="24"/>
          <w:szCs w:val="24"/>
        </w:rPr>
        <w:t xml:space="preserve"> following</w:t>
      </w:r>
      <w:r w:rsidR="0042578D" w:rsidRPr="000E681A">
        <w:rPr>
          <w:rFonts w:asciiTheme="minorHAnsi" w:hAnsiTheme="minorHAnsi" w:cstheme="minorHAnsi"/>
          <w:sz w:val="24"/>
          <w:szCs w:val="24"/>
        </w:rPr>
        <w:t xml:space="preserve"> re</w:t>
      </w:r>
      <w:r w:rsidR="00592F77" w:rsidRPr="000E681A">
        <w:rPr>
          <w:rFonts w:asciiTheme="minorHAnsi" w:hAnsiTheme="minorHAnsi" w:cstheme="minorHAnsi"/>
          <w:sz w:val="24"/>
          <w:szCs w:val="24"/>
        </w:rPr>
        <w:t>ports</w:t>
      </w:r>
      <w:r w:rsidR="00237B93" w:rsidRPr="000E681A">
        <w:rPr>
          <w:rFonts w:asciiTheme="minorHAnsi" w:hAnsiTheme="minorHAnsi" w:cstheme="minorHAnsi"/>
          <w:sz w:val="24"/>
          <w:szCs w:val="24"/>
        </w:rPr>
        <w:t xml:space="preserve">.  </w:t>
      </w:r>
    </w:p>
    <w:p w14:paraId="67981D65" w14:textId="51ACA0CE" w:rsidR="004D30FF" w:rsidRPr="000E681A" w:rsidRDefault="004D30FF" w:rsidP="000E681A">
      <w:pPr>
        <w:spacing w:line="280" w:lineRule="exact"/>
        <w:contextualSpacing/>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125"/>
        <w:gridCol w:w="5125"/>
      </w:tblGrid>
      <w:tr w:rsidR="004D30FF" w:rsidRPr="000E681A" w14:paraId="41A4F82B" w14:textId="77777777" w:rsidTr="004D30FF">
        <w:tc>
          <w:tcPr>
            <w:tcW w:w="5125" w:type="dxa"/>
          </w:tcPr>
          <w:p w14:paraId="34FAC2C6" w14:textId="4C6A7C64" w:rsidR="004D30FF" w:rsidRPr="000E681A" w:rsidRDefault="00256E00" w:rsidP="000E681A">
            <w:pPr>
              <w:spacing w:line="280" w:lineRule="exact"/>
              <w:contextualSpacing/>
              <w:jc w:val="both"/>
              <w:rPr>
                <w:rFonts w:asciiTheme="minorHAnsi" w:hAnsiTheme="minorHAnsi" w:cstheme="minorHAnsi"/>
                <w:sz w:val="24"/>
                <w:szCs w:val="24"/>
              </w:rPr>
            </w:pPr>
            <w:r w:rsidRPr="000E681A">
              <w:rPr>
                <w:rFonts w:asciiTheme="minorHAnsi" w:hAnsiTheme="minorHAnsi" w:cstheme="minorHAnsi"/>
                <w:sz w:val="24"/>
                <w:szCs w:val="24"/>
              </w:rPr>
              <w:t>N</w:t>
            </w:r>
            <w:r w:rsidR="004D30FF" w:rsidRPr="000E681A">
              <w:rPr>
                <w:rFonts w:asciiTheme="minorHAnsi" w:hAnsiTheme="minorHAnsi" w:cstheme="minorHAnsi"/>
                <w:sz w:val="24"/>
                <w:szCs w:val="24"/>
              </w:rPr>
              <w:t>FS delivery report</w:t>
            </w:r>
          </w:p>
        </w:tc>
        <w:tc>
          <w:tcPr>
            <w:tcW w:w="5125" w:type="dxa"/>
          </w:tcPr>
          <w:p w14:paraId="130F00F8" w14:textId="572E6F00" w:rsidR="004D30FF" w:rsidRPr="000E681A" w:rsidRDefault="007D1840" w:rsidP="000E681A">
            <w:pPr>
              <w:spacing w:line="280" w:lineRule="exact"/>
              <w:contextualSpacing/>
              <w:jc w:val="both"/>
              <w:rPr>
                <w:rFonts w:asciiTheme="minorHAnsi" w:hAnsiTheme="minorHAnsi" w:cstheme="minorHAnsi"/>
                <w:sz w:val="24"/>
                <w:szCs w:val="24"/>
              </w:rPr>
            </w:pPr>
            <w:r w:rsidRPr="000E681A">
              <w:rPr>
                <w:rFonts w:asciiTheme="minorHAnsi" w:hAnsiTheme="minorHAnsi" w:cstheme="minorHAnsi"/>
                <w:sz w:val="24"/>
                <w:szCs w:val="24"/>
              </w:rPr>
              <w:t>Available</w:t>
            </w:r>
            <w:r w:rsidR="00AB654E">
              <w:rPr>
                <w:rFonts w:asciiTheme="minorHAnsi" w:hAnsiTheme="minorHAnsi" w:cstheme="minorHAnsi"/>
                <w:sz w:val="24"/>
                <w:szCs w:val="24"/>
              </w:rPr>
              <w:t xml:space="preserve"> at start of contract</w:t>
            </w:r>
          </w:p>
        </w:tc>
      </w:tr>
      <w:tr w:rsidR="00AB654E" w:rsidRPr="000E681A" w14:paraId="75A8D76E" w14:textId="77777777" w:rsidTr="004D30FF">
        <w:tc>
          <w:tcPr>
            <w:tcW w:w="5125" w:type="dxa"/>
          </w:tcPr>
          <w:p w14:paraId="70D16DCC" w14:textId="1E60F78E" w:rsidR="00AB654E" w:rsidRPr="000E681A" w:rsidRDefault="00AB654E" w:rsidP="00AB654E">
            <w:pPr>
              <w:spacing w:line="280" w:lineRule="exact"/>
              <w:contextualSpacing/>
              <w:jc w:val="both"/>
              <w:rPr>
                <w:rFonts w:asciiTheme="minorHAnsi" w:hAnsiTheme="minorHAnsi" w:cstheme="minorHAnsi"/>
                <w:sz w:val="24"/>
                <w:szCs w:val="24"/>
              </w:rPr>
            </w:pPr>
            <w:r w:rsidRPr="000E681A">
              <w:rPr>
                <w:rFonts w:asciiTheme="minorHAnsi" w:hAnsiTheme="minorHAnsi" w:cstheme="minorHAnsi"/>
                <w:sz w:val="24"/>
                <w:szCs w:val="24"/>
              </w:rPr>
              <w:t>NFS internal evaluation report</w:t>
            </w:r>
          </w:p>
        </w:tc>
        <w:tc>
          <w:tcPr>
            <w:tcW w:w="5125" w:type="dxa"/>
          </w:tcPr>
          <w:p w14:paraId="2D6E25B2" w14:textId="7FADDAFC" w:rsidR="00AB654E" w:rsidRPr="000E681A" w:rsidRDefault="00AB654E" w:rsidP="00AB654E">
            <w:pPr>
              <w:spacing w:line="280" w:lineRule="exact"/>
              <w:contextualSpacing/>
              <w:jc w:val="both"/>
              <w:rPr>
                <w:rFonts w:asciiTheme="minorHAnsi" w:hAnsiTheme="minorHAnsi" w:cstheme="minorHAnsi"/>
                <w:sz w:val="24"/>
                <w:szCs w:val="24"/>
              </w:rPr>
            </w:pPr>
            <w:r w:rsidRPr="007C25EE">
              <w:rPr>
                <w:rFonts w:asciiTheme="minorHAnsi" w:hAnsiTheme="minorHAnsi" w:cstheme="minorHAnsi"/>
                <w:sz w:val="24"/>
                <w:szCs w:val="24"/>
              </w:rPr>
              <w:t>Available at start of contract</w:t>
            </w:r>
          </w:p>
        </w:tc>
      </w:tr>
      <w:tr w:rsidR="00AB654E" w:rsidRPr="000E681A" w14:paraId="2B998214" w14:textId="77777777" w:rsidTr="004D30FF">
        <w:tc>
          <w:tcPr>
            <w:tcW w:w="5125" w:type="dxa"/>
          </w:tcPr>
          <w:p w14:paraId="695D98E2" w14:textId="619CB678" w:rsidR="00AB654E" w:rsidRPr="000E681A" w:rsidRDefault="00AB654E" w:rsidP="00AB654E">
            <w:pPr>
              <w:spacing w:line="280" w:lineRule="exact"/>
              <w:contextualSpacing/>
              <w:jc w:val="both"/>
              <w:rPr>
                <w:rFonts w:asciiTheme="minorHAnsi" w:hAnsiTheme="minorHAnsi" w:cstheme="minorHAnsi"/>
                <w:sz w:val="24"/>
                <w:szCs w:val="24"/>
              </w:rPr>
            </w:pPr>
            <w:r w:rsidRPr="000E681A">
              <w:rPr>
                <w:rFonts w:asciiTheme="minorHAnsi" w:hAnsiTheme="minorHAnsi" w:cstheme="minorHAnsi"/>
                <w:sz w:val="24"/>
                <w:szCs w:val="24"/>
              </w:rPr>
              <w:t>CGF delivery report</w:t>
            </w:r>
          </w:p>
        </w:tc>
        <w:tc>
          <w:tcPr>
            <w:tcW w:w="5125" w:type="dxa"/>
          </w:tcPr>
          <w:p w14:paraId="46BF151B" w14:textId="42C29228" w:rsidR="00AB654E" w:rsidRPr="000E681A" w:rsidRDefault="00AB654E" w:rsidP="00AB654E">
            <w:pPr>
              <w:spacing w:line="280" w:lineRule="exact"/>
              <w:contextualSpacing/>
              <w:jc w:val="both"/>
              <w:rPr>
                <w:rFonts w:asciiTheme="minorHAnsi" w:hAnsiTheme="minorHAnsi" w:cstheme="minorHAnsi"/>
                <w:sz w:val="24"/>
                <w:szCs w:val="24"/>
              </w:rPr>
            </w:pPr>
            <w:r w:rsidRPr="007C25EE">
              <w:rPr>
                <w:rFonts w:asciiTheme="minorHAnsi" w:hAnsiTheme="minorHAnsi" w:cstheme="minorHAnsi"/>
                <w:sz w:val="24"/>
                <w:szCs w:val="24"/>
              </w:rPr>
              <w:t>Available at start of contract</w:t>
            </w:r>
          </w:p>
        </w:tc>
      </w:tr>
      <w:tr w:rsidR="00AB654E" w:rsidRPr="000E681A" w14:paraId="1B01707A" w14:textId="77777777" w:rsidTr="004D30FF">
        <w:tc>
          <w:tcPr>
            <w:tcW w:w="5125" w:type="dxa"/>
          </w:tcPr>
          <w:p w14:paraId="3B2007DE" w14:textId="7CE44315" w:rsidR="00AB654E" w:rsidRPr="000E681A" w:rsidRDefault="00AB654E" w:rsidP="00AB654E">
            <w:pPr>
              <w:spacing w:line="280" w:lineRule="exact"/>
              <w:contextualSpacing/>
              <w:jc w:val="both"/>
              <w:rPr>
                <w:rFonts w:asciiTheme="minorHAnsi" w:hAnsiTheme="minorHAnsi" w:cstheme="minorHAnsi"/>
                <w:sz w:val="24"/>
                <w:szCs w:val="24"/>
              </w:rPr>
            </w:pPr>
            <w:r w:rsidRPr="000E681A">
              <w:rPr>
                <w:rFonts w:asciiTheme="minorHAnsi" w:hAnsiTheme="minorHAnsi" w:cstheme="minorHAnsi"/>
                <w:sz w:val="24"/>
                <w:szCs w:val="24"/>
              </w:rPr>
              <w:t>GCF internal evaluation report</w:t>
            </w:r>
          </w:p>
        </w:tc>
        <w:tc>
          <w:tcPr>
            <w:tcW w:w="5125" w:type="dxa"/>
          </w:tcPr>
          <w:p w14:paraId="56DA97E1" w14:textId="3DABB000" w:rsidR="00AB654E" w:rsidRPr="000E681A" w:rsidRDefault="00AB654E" w:rsidP="00AB654E">
            <w:pPr>
              <w:spacing w:line="280" w:lineRule="exact"/>
              <w:contextualSpacing/>
              <w:jc w:val="both"/>
              <w:rPr>
                <w:rFonts w:asciiTheme="minorHAnsi" w:hAnsiTheme="minorHAnsi" w:cstheme="minorHAnsi"/>
                <w:sz w:val="24"/>
                <w:szCs w:val="24"/>
              </w:rPr>
            </w:pPr>
            <w:r w:rsidRPr="007C25EE">
              <w:rPr>
                <w:rFonts w:asciiTheme="minorHAnsi" w:hAnsiTheme="minorHAnsi" w:cstheme="minorHAnsi"/>
                <w:sz w:val="24"/>
                <w:szCs w:val="24"/>
              </w:rPr>
              <w:t>Available at start of contract</w:t>
            </w:r>
          </w:p>
        </w:tc>
      </w:tr>
      <w:tr w:rsidR="00AB654E" w:rsidRPr="000E681A" w14:paraId="1384450A" w14:textId="77777777" w:rsidTr="004D30FF">
        <w:tc>
          <w:tcPr>
            <w:tcW w:w="5125" w:type="dxa"/>
          </w:tcPr>
          <w:p w14:paraId="2144B4B7" w14:textId="2A0D77D1" w:rsidR="00AB654E" w:rsidRPr="000E681A" w:rsidRDefault="00AB654E" w:rsidP="00AB654E">
            <w:pPr>
              <w:spacing w:line="280" w:lineRule="exact"/>
              <w:contextualSpacing/>
              <w:jc w:val="both"/>
              <w:rPr>
                <w:rFonts w:asciiTheme="minorHAnsi" w:hAnsiTheme="minorHAnsi" w:cstheme="minorHAnsi"/>
                <w:sz w:val="24"/>
                <w:szCs w:val="24"/>
              </w:rPr>
            </w:pPr>
            <w:r w:rsidRPr="000E681A">
              <w:rPr>
                <w:rFonts w:asciiTheme="minorHAnsi" w:hAnsiTheme="minorHAnsi" w:cstheme="minorHAnsi"/>
                <w:sz w:val="24"/>
                <w:szCs w:val="24"/>
              </w:rPr>
              <w:t>CFWO</w:t>
            </w:r>
            <w:r>
              <w:rPr>
                <w:rFonts w:asciiTheme="minorHAnsi" w:hAnsiTheme="minorHAnsi" w:cstheme="minorHAnsi"/>
                <w:sz w:val="24"/>
                <w:szCs w:val="24"/>
              </w:rPr>
              <w:t xml:space="preserve"> </w:t>
            </w:r>
            <w:r w:rsidRPr="000E681A">
              <w:rPr>
                <w:rFonts w:asciiTheme="minorHAnsi" w:hAnsiTheme="minorHAnsi" w:cstheme="minorHAnsi"/>
                <w:sz w:val="24"/>
                <w:szCs w:val="24"/>
              </w:rPr>
              <w:t>delivery reports x 5</w:t>
            </w:r>
          </w:p>
        </w:tc>
        <w:tc>
          <w:tcPr>
            <w:tcW w:w="5125" w:type="dxa"/>
          </w:tcPr>
          <w:p w14:paraId="63D59364" w14:textId="5338755F" w:rsidR="00AB654E" w:rsidRPr="000E681A" w:rsidRDefault="00AB654E" w:rsidP="00AB654E">
            <w:pPr>
              <w:spacing w:line="280" w:lineRule="exact"/>
              <w:contextualSpacing/>
              <w:jc w:val="both"/>
              <w:rPr>
                <w:rFonts w:asciiTheme="minorHAnsi" w:hAnsiTheme="minorHAnsi" w:cstheme="minorHAnsi"/>
                <w:sz w:val="24"/>
                <w:szCs w:val="24"/>
              </w:rPr>
            </w:pPr>
            <w:r w:rsidRPr="007C25EE">
              <w:rPr>
                <w:rFonts w:asciiTheme="minorHAnsi" w:hAnsiTheme="minorHAnsi" w:cstheme="minorHAnsi"/>
                <w:sz w:val="24"/>
                <w:szCs w:val="24"/>
              </w:rPr>
              <w:t>Available at start of contract</w:t>
            </w:r>
          </w:p>
        </w:tc>
      </w:tr>
      <w:tr w:rsidR="00AB654E" w:rsidRPr="000E681A" w14:paraId="5049EABB" w14:textId="77777777" w:rsidTr="004D30FF">
        <w:tc>
          <w:tcPr>
            <w:tcW w:w="5125" w:type="dxa"/>
          </w:tcPr>
          <w:p w14:paraId="54593EB6" w14:textId="38DA7FB4" w:rsidR="00AB654E" w:rsidRPr="000E681A" w:rsidRDefault="00AB654E" w:rsidP="00AB654E">
            <w:pPr>
              <w:spacing w:line="280" w:lineRule="exact"/>
              <w:contextualSpacing/>
              <w:jc w:val="both"/>
              <w:rPr>
                <w:rFonts w:asciiTheme="minorHAnsi" w:hAnsiTheme="minorHAnsi" w:cstheme="minorHAnsi"/>
                <w:sz w:val="24"/>
                <w:szCs w:val="24"/>
              </w:rPr>
            </w:pPr>
            <w:r w:rsidRPr="000E681A">
              <w:rPr>
                <w:rFonts w:asciiTheme="minorHAnsi" w:hAnsiTheme="minorHAnsi" w:cstheme="minorHAnsi"/>
                <w:sz w:val="24"/>
                <w:szCs w:val="24"/>
              </w:rPr>
              <w:t>CFWO</w:t>
            </w:r>
            <w:r>
              <w:rPr>
                <w:rFonts w:asciiTheme="minorHAnsi" w:hAnsiTheme="minorHAnsi" w:cstheme="minorHAnsi"/>
                <w:sz w:val="24"/>
                <w:szCs w:val="24"/>
              </w:rPr>
              <w:t xml:space="preserve"> - Natural England</w:t>
            </w:r>
            <w:r w:rsidRPr="000E681A">
              <w:rPr>
                <w:rFonts w:asciiTheme="minorHAnsi" w:hAnsiTheme="minorHAnsi" w:cstheme="minorHAnsi"/>
                <w:sz w:val="24"/>
                <w:szCs w:val="24"/>
              </w:rPr>
              <w:t xml:space="preserve"> commissioned evaluation report covering all 5 delivery projects</w:t>
            </w:r>
          </w:p>
        </w:tc>
        <w:tc>
          <w:tcPr>
            <w:tcW w:w="5125" w:type="dxa"/>
          </w:tcPr>
          <w:p w14:paraId="7EC7C127" w14:textId="4C9C0A54" w:rsidR="00AB654E" w:rsidRPr="000E681A" w:rsidRDefault="00AB654E" w:rsidP="00AB654E">
            <w:pPr>
              <w:spacing w:line="280" w:lineRule="exact"/>
              <w:contextualSpacing/>
              <w:jc w:val="both"/>
              <w:rPr>
                <w:rFonts w:asciiTheme="minorHAnsi" w:hAnsiTheme="minorHAnsi" w:cstheme="minorHAnsi"/>
                <w:sz w:val="24"/>
                <w:szCs w:val="24"/>
              </w:rPr>
            </w:pPr>
            <w:r w:rsidRPr="007C25EE">
              <w:rPr>
                <w:rFonts w:asciiTheme="minorHAnsi" w:hAnsiTheme="minorHAnsi" w:cstheme="minorHAnsi"/>
                <w:sz w:val="24"/>
                <w:szCs w:val="24"/>
              </w:rPr>
              <w:t>Available at start of contract</w:t>
            </w:r>
          </w:p>
        </w:tc>
      </w:tr>
      <w:tr w:rsidR="004D30FF" w:rsidRPr="000E681A" w14:paraId="72F48180" w14:textId="77777777" w:rsidTr="004D30FF">
        <w:tc>
          <w:tcPr>
            <w:tcW w:w="5125" w:type="dxa"/>
          </w:tcPr>
          <w:p w14:paraId="4714C5DE" w14:textId="7FF310B8" w:rsidR="004D30FF" w:rsidRPr="000E681A" w:rsidRDefault="004D30FF" w:rsidP="000E681A">
            <w:pPr>
              <w:spacing w:line="280" w:lineRule="exact"/>
              <w:contextualSpacing/>
              <w:jc w:val="both"/>
              <w:rPr>
                <w:rFonts w:asciiTheme="minorHAnsi" w:hAnsiTheme="minorHAnsi" w:cstheme="minorHAnsi"/>
                <w:sz w:val="24"/>
                <w:szCs w:val="24"/>
              </w:rPr>
            </w:pPr>
            <w:r w:rsidRPr="000E681A">
              <w:rPr>
                <w:rFonts w:asciiTheme="minorHAnsi" w:hAnsiTheme="minorHAnsi" w:cstheme="minorHAnsi"/>
                <w:sz w:val="24"/>
                <w:szCs w:val="24"/>
              </w:rPr>
              <w:t>NFS – independent evaluation report</w:t>
            </w:r>
          </w:p>
        </w:tc>
        <w:tc>
          <w:tcPr>
            <w:tcW w:w="5125" w:type="dxa"/>
          </w:tcPr>
          <w:p w14:paraId="1E2CA547" w14:textId="77777777" w:rsidR="00AB654E" w:rsidRDefault="005A5708" w:rsidP="000E681A">
            <w:pPr>
              <w:spacing w:line="280" w:lineRule="exact"/>
              <w:contextualSpacing/>
              <w:jc w:val="both"/>
              <w:rPr>
                <w:rFonts w:asciiTheme="minorHAnsi" w:hAnsiTheme="minorHAnsi" w:cstheme="minorHAnsi"/>
                <w:sz w:val="24"/>
                <w:szCs w:val="24"/>
              </w:rPr>
            </w:pPr>
            <w:r w:rsidRPr="000E681A">
              <w:rPr>
                <w:rFonts w:asciiTheme="minorHAnsi" w:hAnsiTheme="minorHAnsi" w:cstheme="minorHAnsi"/>
                <w:sz w:val="24"/>
                <w:szCs w:val="24"/>
              </w:rPr>
              <w:t>It is anticipated that the</w:t>
            </w:r>
            <w:r w:rsidR="00AB654E">
              <w:rPr>
                <w:rFonts w:asciiTheme="minorHAnsi" w:hAnsiTheme="minorHAnsi" w:cstheme="minorHAnsi"/>
                <w:sz w:val="24"/>
                <w:szCs w:val="24"/>
              </w:rPr>
              <w:t>:</w:t>
            </w:r>
          </w:p>
          <w:p w14:paraId="2459107C" w14:textId="77777777" w:rsidR="00AB654E" w:rsidRDefault="005A5708" w:rsidP="00AB654E">
            <w:pPr>
              <w:pStyle w:val="ListParagraph"/>
              <w:numPr>
                <w:ilvl w:val="0"/>
                <w:numId w:val="44"/>
              </w:numPr>
              <w:spacing w:line="280" w:lineRule="exact"/>
              <w:jc w:val="both"/>
              <w:rPr>
                <w:rFonts w:asciiTheme="minorHAnsi" w:hAnsiTheme="minorHAnsi" w:cstheme="minorHAnsi"/>
                <w:sz w:val="24"/>
                <w:szCs w:val="24"/>
              </w:rPr>
            </w:pPr>
            <w:r w:rsidRPr="00AB654E">
              <w:rPr>
                <w:rFonts w:asciiTheme="minorHAnsi" w:hAnsiTheme="minorHAnsi" w:cstheme="minorHAnsi"/>
                <w:sz w:val="24"/>
                <w:szCs w:val="24"/>
              </w:rPr>
              <w:t>d</w:t>
            </w:r>
            <w:r w:rsidR="004D30FF" w:rsidRPr="00AB654E">
              <w:rPr>
                <w:rFonts w:asciiTheme="minorHAnsi" w:hAnsiTheme="minorHAnsi" w:cstheme="minorHAnsi"/>
                <w:sz w:val="24"/>
                <w:szCs w:val="24"/>
              </w:rPr>
              <w:t>raft</w:t>
            </w:r>
            <w:r w:rsidRPr="00AB654E">
              <w:rPr>
                <w:rFonts w:asciiTheme="minorHAnsi" w:hAnsiTheme="minorHAnsi" w:cstheme="minorHAnsi"/>
                <w:sz w:val="24"/>
                <w:szCs w:val="24"/>
              </w:rPr>
              <w:t xml:space="preserve"> report will be available from 14 October</w:t>
            </w:r>
            <w:r w:rsidR="004D30FF" w:rsidRPr="00AB654E">
              <w:rPr>
                <w:rFonts w:asciiTheme="minorHAnsi" w:hAnsiTheme="minorHAnsi" w:cstheme="minorHAnsi"/>
                <w:sz w:val="24"/>
                <w:szCs w:val="24"/>
              </w:rPr>
              <w:t>.</w:t>
            </w:r>
          </w:p>
          <w:p w14:paraId="02F7AEAB" w14:textId="70CDDB0A" w:rsidR="004D30FF" w:rsidRPr="00AB654E" w:rsidRDefault="00AB654E" w:rsidP="00AB654E">
            <w:pPr>
              <w:pStyle w:val="ListParagraph"/>
              <w:numPr>
                <w:ilvl w:val="0"/>
                <w:numId w:val="44"/>
              </w:numPr>
              <w:spacing w:line="280" w:lineRule="exact"/>
              <w:jc w:val="both"/>
              <w:rPr>
                <w:rFonts w:asciiTheme="minorHAnsi" w:hAnsiTheme="minorHAnsi" w:cstheme="minorHAnsi"/>
                <w:sz w:val="24"/>
                <w:szCs w:val="24"/>
              </w:rPr>
            </w:pPr>
            <w:r w:rsidRPr="00AB654E">
              <w:rPr>
                <w:rFonts w:asciiTheme="minorHAnsi" w:hAnsiTheme="minorHAnsi" w:cstheme="minorHAnsi"/>
                <w:sz w:val="24"/>
                <w:szCs w:val="24"/>
              </w:rPr>
              <w:t>f</w:t>
            </w:r>
            <w:r w:rsidR="004D30FF" w:rsidRPr="00AB654E">
              <w:rPr>
                <w:rFonts w:asciiTheme="minorHAnsi" w:hAnsiTheme="minorHAnsi" w:cstheme="minorHAnsi"/>
                <w:sz w:val="24"/>
                <w:szCs w:val="24"/>
              </w:rPr>
              <w:t>inal report</w:t>
            </w:r>
            <w:r w:rsidRPr="00AB654E">
              <w:rPr>
                <w:rFonts w:asciiTheme="minorHAnsi" w:hAnsiTheme="minorHAnsi" w:cstheme="minorHAnsi"/>
                <w:sz w:val="24"/>
                <w:szCs w:val="24"/>
              </w:rPr>
              <w:t xml:space="preserve"> will be</w:t>
            </w:r>
            <w:r w:rsidR="004D30FF" w:rsidRPr="00AB654E">
              <w:rPr>
                <w:rFonts w:asciiTheme="minorHAnsi" w:hAnsiTheme="minorHAnsi" w:cstheme="minorHAnsi"/>
                <w:sz w:val="24"/>
                <w:szCs w:val="24"/>
              </w:rPr>
              <w:t xml:space="preserve"> available from </w:t>
            </w:r>
            <w:r w:rsidR="005A5708" w:rsidRPr="00AB654E">
              <w:rPr>
                <w:rFonts w:asciiTheme="minorHAnsi" w:hAnsiTheme="minorHAnsi" w:cstheme="minorHAnsi"/>
                <w:sz w:val="24"/>
                <w:szCs w:val="24"/>
              </w:rPr>
              <w:t>14 November</w:t>
            </w:r>
          </w:p>
        </w:tc>
      </w:tr>
    </w:tbl>
    <w:p w14:paraId="66A1D500" w14:textId="3E803762" w:rsidR="004D30FF" w:rsidRPr="000E681A" w:rsidRDefault="004D30FF" w:rsidP="000E681A">
      <w:pPr>
        <w:spacing w:line="280" w:lineRule="exact"/>
        <w:contextualSpacing/>
        <w:jc w:val="both"/>
        <w:rPr>
          <w:rFonts w:asciiTheme="minorHAnsi" w:hAnsiTheme="minorHAnsi" w:cstheme="minorHAnsi"/>
          <w:sz w:val="24"/>
          <w:szCs w:val="24"/>
        </w:rPr>
      </w:pPr>
    </w:p>
    <w:p w14:paraId="57D976E1" w14:textId="087A7657" w:rsidR="00406987" w:rsidRPr="000E681A" w:rsidRDefault="00237B93" w:rsidP="000E681A">
      <w:pPr>
        <w:spacing w:line="280" w:lineRule="exact"/>
        <w:contextualSpacing/>
        <w:jc w:val="both"/>
        <w:rPr>
          <w:rFonts w:asciiTheme="minorHAnsi" w:hAnsiTheme="minorHAnsi" w:cstheme="minorHAnsi"/>
          <w:sz w:val="24"/>
          <w:szCs w:val="24"/>
        </w:rPr>
      </w:pPr>
      <w:r w:rsidRPr="000E681A">
        <w:rPr>
          <w:rFonts w:asciiTheme="minorHAnsi" w:hAnsiTheme="minorHAnsi" w:cstheme="minorHAnsi"/>
          <w:sz w:val="24"/>
          <w:szCs w:val="24"/>
        </w:rPr>
        <w:t>The o</w:t>
      </w:r>
      <w:r w:rsidR="00406987" w:rsidRPr="000E681A">
        <w:rPr>
          <w:rFonts w:asciiTheme="minorHAnsi" w:hAnsiTheme="minorHAnsi" w:cstheme="minorHAnsi"/>
          <w:sz w:val="24"/>
          <w:szCs w:val="24"/>
        </w:rPr>
        <w:t xml:space="preserve">riginal project specifications </w:t>
      </w:r>
      <w:r w:rsidRPr="000E681A">
        <w:rPr>
          <w:rFonts w:asciiTheme="minorHAnsi" w:hAnsiTheme="minorHAnsi" w:cstheme="minorHAnsi"/>
          <w:sz w:val="24"/>
          <w:szCs w:val="24"/>
        </w:rPr>
        <w:t xml:space="preserve">are </w:t>
      </w:r>
      <w:r w:rsidR="00406987" w:rsidRPr="000E681A">
        <w:rPr>
          <w:rFonts w:asciiTheme="minorHAnsi" w:hAnsiTheme="minorHAnsi" w:cstheme="minorHAnsi"/>
          <w:sz w:val="24"/>
          <w:szCs w:val="24"/>
        </w:rPr>
        <w:t>available on request</w:t>
      </w:r>
      <w:r w:rsidRPr="000E681A">
        <w:rPr>
          <w:rFonts w:asciiTheme="minorHAnsi" w:hAnsiTheme="minorHAnsi" w:cstheme="minorHAnsi"/>
          <w:sz w:val="24"/>
          <w:szCs w:val="24"/>
        </w:rPr>
        <w:t>.</w:t>
      </w:r>
    </w:p>
    <w:p w14:paraId="03516C8B" w14:textId="77777777" w:rsidR="00DD2DA4" w:rsidRPr="000E681A" w:rsidRDefault="00DD2DA4" w:rsidP="000E681A">
      <w:pPr>
        <w:spacing w:line="280" w:lineRule="exact"/>
        <w:contextualSpacing/>
        <w:rPr>
          <w:rFonts w:asciiTheme="minorHAnsi" w:hAnsiTheme="minorHAnsi" w:cstheme="minorHAnsi"/>
          <w:b/>
          <w:bCs/>
          <w:sz w:val="24"/>
          <w:szCs w:val="24"/>
        </w:rPr>
      </w:pPr>
    </w:p>
    <w:p w14:paraId="0C4944AE" w14:textId="0FB5B655" w:rsidR="007E1C4E" w:rsidRPr="000E681A" w:rsidRDefault="0042578D" w:rsidP="000E681A">
      <w:pPr>
        <w:spacing w:line="280" w:lineRule="exact"/>
        <w:contextualSpacing/>
        <w:rPr>
          <w:rFonts w:asciiTheme="minorHAnsi" w:hAnsiTheme="minorHAnsi" w:cstheme="minorHAnsi"/>
          <w:sz w:val="24"/>
          <w:szCs w:val="24"/>
        </w:rPr>
      </w:pPr>
      <w:r w:rsidRPr="000E681A">
        <w:rPr>
          <w:rFonts w:asciiTheme="minorHAnsi" w:hAnsiTheme="minorHAnsi" w:cstheme="minorHAnsi"/>
          <w:sz w:val="24"/>
          <w:szCs w:val="24"/>
        </w:rPr>
        <w:t>Outputs – with date schedule</w:t>
      </w:r>
    </w:p>
    <w:tbl>
      <w:tblPr>
        <w:tblStyle w:val="TableGrid"/>
        <w:tblW w:w="0" w:type="auto"/>
        <w:tblInd w:w="-5" w:type="dxa"/>
        <w:tblLook w:val="04A0" w:firstRow="1" w:lastRow="0" w:firstColumn="1" w:lastColumn="0" w:noHBand="0" w:noVBand="1"/>
      </w:tblPr>
      <w:tblGrid>
        <w:gridCol w:w="5684"/>
        <w:gridCol w:w="4571"/>
      </w:tblGrid>
      <w:tr w:rsidR="009E45C2" w:rsidRPr="009E45C2" w14:paraId="0C579366" w14:textId="653D711B" w:rsidTr="009E45C2">
        <w:tc>
          <w:tcPr>
            <w:tcW w:w="5684" w:type="dxa"/>
          </w:tcPr>
          <w:p w14:paraId="4674DD38" w14:textId="77777777" w:rsidR="009E45C2" w:rsidRPr="009E45C2" w:rsidRDefault="009E45C2" w:rsidP="009E45C2">
            <w:pPr>
              <w:spacing w:line="280" w:lineRule="exact"/>
              <w:rPr>
                <w:rFonts w:asciiTheme="minorHAnsi" w:hAnsiTheme="minorHAnsi" w:cstheme="minorHAnsi"/>
                <w:sz w:val="24"/>
                <w:szCs w:val="24"/>
              </w:rPr>
            </w:pPr>
            <w:r w:rsidRPr="009E45C2">
              <w:rPr>
                <w:rFonts w:asciiTheme="minorHAnsi" w:hAnsiTheme="minorHAnsi" w:cstheme="minorHAnsi"/>
                <w:sz w:val="24"/>
                <w:szCs w:val="24"/>
              </w:rPr>
              <w:t>Inception meeting within a fortnight of the contract being awarded</w:t>
            </w:r>
          </w:p>
        </w:tc>
        <w:tc>
          <w:tcPr>
            <w:tcW w:w="4571" w:type="dxa"/>
          </w:tcPr>
          <w:p w14:paraId="01290383" w14:textId="15CC95EA" w:rsidR="009E45C2" w:rsidRPr="009E45C2" w:rsidRDefault="009E45C2" w:rsidP="009E45C2">
            <w:pPr>
              <w:spacing w:line="280" w:lineRule="exact"/>
              <w:rPr>
                <w:rFonts w:asciiTheme="minorHAnsi" w:hAnsiTheme="minorHAnsi" w:cstheme="minorHAnsi"/>
                <w:sz w:val="24"/>
                <w:szCs w:val="24"/>
              </w:rPr>
            </w:pPr>
            <w:r>
              <w:rPr>
                <w:rFonts w:asciiTheme="minorHAnsi" w:hAnsiTheme="minorHAnsi" w:cstheme="minorHAnsi"/>
                <w:sz w:val="24"/>
                <w:szCs w:val="24"/>
              </w:rPr>
              <w:t>Date tbc</w:t>
            </w:r>
          </w:p>
        </w:tc>
      </w:tr>
      <w:tr w:rsidR="009E45C2" w:rsidRPr="009E45C2" w14:paraId="2341CFF5" w14:textId="1D785EE1" w:rsidTr="009E45C2">
        <w:tc>
          <w:tcPr>
            <w:tcW w:w="5684" w:type="dxa"/>
          </w:tcPr>
          <w:p w14:paraId="16BE72AB" w14:textId="77777777" w:rsidR="009E45C2" w:rsidRPr="009E45C2" w:rsidRDefault="009E45C2" w:rsidP="009E45C2">
            <w:pPr>
              <w:spacing w:line="280" w:lineRule="exact"/>
              <w:rPr>
                <w:rFonts w:asciiTheme="minorHAnsi" w:hAnsiTheme="minorHAnsi" w:cstheme="minorHAnsi"/>
                <w:sz w:val="24"/>
                <w:szCs w:val="24"/>
              </w:rPr>
            </w:pPr>
            <w:r w:rsidRPr="009E45C2">
              <w:rPr>
                <w:rFonts w:asciiTheme="minorHAnsi" w:hAnsiTheme="minorHAnsi" w:cstheme="minorHAnsi"/>
                <w:sz w:val="24"/>
                <w:szCs w:val="24"/>
              </w:rPr>
              <w:t>Regular schedule of meetings to discuss progress and insight fortnightly</w:t>
            </w:r>
          </w:p>
        </w:tc>
        <w:tc>
          <w:tcPr>
            <w:tcW w:w="4571" w:type="dxa"/>
          </w:tcPr>
          <w:p w14:paraId="2DDCB09D" w14:textId="1FCFB0F7" w:rsidR="009E45C2" w:rsidRPr="009E45C2" w:rsidRDefault="009E45C2" w:rsidP="009E45C2">
            <w:pPr>
              <w:spacing w:line="280" w:lineRule="exact"/>
              <w:rPr>
                <w:rFonts w:asciiTheme="minorHAnsi" w:hAnsiTheme="minorHAnsi" w:cstheme="minorHAnsi"/>
                <w:sz w:val="24"/>
                <w:szCs w:val="24"/>
              </w:rPr>
            </w:pPr>
            <w:r w:rsidRPr="009E45C2">
              <w:rPr>
                <w:rFonts w:asciiTheme="minorHAnsi" w:hAnsiTheme="minorHAnsi" w:cstheme="minorHAnsi"/>
                <w:sz w:val="24"/>
                <w:szCs w:val="24"/>
              </w:rPr>
              <w:t>Date tbc</w:t>
            </w:r>
          </w:p>
        </w:tc>
      </w:tr>
      <w:tr w:rsidR="009E45C2" w:rsidRPr="009E45C2" w14:paraId="08F6B638" w14:textId="067031F8" w:rsidTr="009E45C2">
        <w:tc>
          <w:tcPr>
            <w:tcW w:w="5684" w:type="dxa"/>
          </w:tcPr>
          <w:p w14:paraId="2ED3A892" w14:textId="77777777" w:rsidR="009E45C2" w:rsidRPr="009E45C2" w:rsidRDefault="009E45C2" w:rsidP="009E45C2">
            <w:pPr>
              <w:spacing w:line="280" w:lineRule="exact"/>
              <w:rPr>
                <w:rFonts w:asciiTheme="minorHAnsi" w:hAnsiTheme="minorHAnsi" w:cstheme="minorHAnsi"/>
                <w:sz w:val="24"/>
                <w:szCs w:val="24"/>
              </w:rPr>
            </w:pPr>
            <w:r w:rsidRPr="009E45C2">
              <w:rPr>
                <w:rFonts w:asciiTheme="minorHAnsi" w:hAnsiTheme="minorHAnsi" w:cstheme="minorHAnsi"/>
                <w:sz w:val="24"/>
                <w:szCs w:val="24"/>
              </w:rPr>
              <w:t>Outline of structure and plan 4 weeks after inception meeting</w:t>
            </w:r>
          </w:p>
        </w:tc>
        <w:tc>
          <w:tcPr>
            <w:tcW w:w="4571" w:type="dxa"/>
          </w:tcPr>
          <w:p w14:paraId="1939B865" w14:textId="78047698" w:rsidR="009E45C2" w:rsidRPr="009E45C2" w:rsidRDefault="009E45C2" w:rsidP="009E45C2">
            <w:pPr>
              <w:spacing w:line="280" w:lineRule="exact"/>
              <w:rPr>
                <w:rFonts w:asciiTheme="minorHAnsi" w:hAnsiTheme="minorHAnsi" w:cstheme="minorHAnsi"/>
                <w:sz w:val="24"/>
                <w:szCs w:val="24"/>
              </w:rPr>
            </w:pPr>
            <w:r>
              <w:rPr>
                <w:rFonts w:asciiTheme="minorHAnsi" w:hAnsiTheme="minorHAnsi" w:cstheme="minorHAnsi"/>
                <w:sz w:val="24"/>
                <w:szCs w:val="24"/>
              </w:rPr>
              <w:t>Date tbc</w:t>
            </w:r>
          </w:p>
        </w:tc>
      </w:tr>
      <w:tr w:rsidR="009E45C2" w:rsidRPr="009E45C2" w14:paraId="0BD6C504" w14:textId="5663CCD9" w:rsidTr="009E45C2">
        <w:tc>
          <w:tcPr>
            <w:tcW w:w="5684" w:type="dxa"/>
          </w:tcPr>
          <w:p w14:paraId="7BB93943" w14:textId="725F1796" w:rsidR="009E45C2" w:rsidRPr="009E45C2" w:rsidRDefault="009E45C2" w:rsidP="009E45C2">
            <w:pPr>
              <w:spacing w:line="280" w:lineRule="exact"/>
              <w:rPr>
                <w:rFonts w:asciiTheme="minorHAnsi" w:hAnsiTheme="minorHAnsi" w:cstheme="minorHAnsi"/>
                <w:sz w:val="24"/>
                <w:szCs w:val="24"/>
              </w:rPr>
            </w:pPr>
            <w:r w:rsidRPr="009E45C2">
              <w:rPr>
                <w:rFonts w:asciiTheme="minorHAnsi" w:hAnsiTheme="minorHAnsi" w:cstheme="minorHAnsi"/>
                <w:sz w:val="24"/>
                <w:szCs w:val="24"/>
              </w:rPr>
              <w:t xml:space="preserve">Draft </w:t>
            </w:r>
            <w:r>
              <w:rPr>
                <w:rFonts w:asciiTheme="minorHAnsi" w:hAnsiTheme="minorHAnsi" w:cstheme="minorHAnsi"/>
                <w:sz w:val="24"/>
                <w:szCs w:val="24"/>
              </w:rPr>
              <w:t>report</w:t>
            </w:r>
            <w:r w:rsidRPr="009E45C2">
              <w:rPr>
                <w:rFonts w:asciiTheme="minorHAnsi" w:hAnsiTheme="minorHAnsi" w:cstheme="minorHAnsi"/>
                <w:sz w:val="24"/>
                <w:szCs w:val="24"/>
              </w:rPr>
              <w:t xml:space="preserve"> </w:t>
            </w:r>
          </w:p>
        </w:tc>
        <w:tc>
          <w:tcPr>
            <w:tcW w:w="4571" w:type="dxa"/>
          </w:tcPr>
          <w:p w14:paraId="4DB69455" w14:textId="36186CB1" w:rsidR="009E45C2" w:rsidRPr="009E45C2" w:rsidRDefault="009E45C2" w:rsidP="009E45C2">
            <w:pPr>
              <w:spacing w:line="280" w:lineRule="exact"/>
              <w:rPr>
                <w:rFonts w:asciiTheme="minorHAnsi" w:hAnsiTheme="minorHAnsi" w:cstheme="minorHAnsi"/>
                <w:sz w:val="24"/>
                <w:szCs w:val="24"/>
              </w:rPr>
            </w:pPr>
            <w:r>
              <w:rPr>
                <w:rFonts w:asciiTheme="minorHAnsi" w:hAnsiTheme="minorHAnsi" w:cstheme="minorHAnsi"/>
                <w:sz w:val="24"/>
                <w:szCs w:val="24"/>
              </w:rPr>
              <w:t>11 November</w:t>
            </w:r>
          </w:p>
        </w:tc>
      </w:tr>
      <w:tr w:rsidR="009E45C2" w:rsidRPr="009E45C2" w14:paraId="3EA3C208" w14:textId="70656DD2" w:rsidTr="009E45C2">
        <w:tc>
          <w:tcPr>
            <w:tcW w:w="5684" w:type="dxa"/>
          </w:tcPr>
          <w:p w14:paraId="4950DFBA" w14:textId="77777777" w:rsidR="009E45C2" w:rsidRPr="009E45C2" w:rsidRDefault="009E45C2" w:rsidP="009E45C2">
            <w:pPr>
              <w:spacing w:line="280" w:lineRule="exact"/>
              <w:rPr>
                <w:rFonts w:asciiTheme="minorHAnsi" w:hAnsiTheme="minorHAnsi" w:cstheme="minorHAnsi"/>
                <w:sz w:val="24"/>
                <w:szCs w:val="24"/>
              </w:rPr>
            </w:pPr>
            <w:r w:rsidRPr="009E45C2">
              <w:rPr>
                <w:rFonts w:asciiTheme="minorHAnsi" w:hAnsiTheme="minorHAnsi" w:cstheme="minorHAnsi"/>
                <w:sz w:val="24"/>
                <w:szCs w:val="24"/>
              </w:rPr>
              <w:t xml:space="preserve">Presentation / meeting to discuss draft </w:t>
            </w:r>
          </w:p>
        </w:tc>
        <w:tc>
          <w:tcPr>
            <w:tcW w:w="4571" w:type="dxa"/>
          </w:tcPr>
          <w:p w14:paraId="7E331589" w14:textId="299B1548" w:rsidR="009E45C2" w:rsidRPr="009E45C2" w:rsidRDefault="009E45C2" w:rsidP="009E45C2">
            <w:pPr>
              <w:spacing w:line="280" w:lineRule="exact"/>
              <w:rPr>
                <w:rFonts w:asciiTheme="minorHAnsi" w:hAnsiTheme="minorHAnsi" w:cstheme="minorHAnsi"/>
                <w:sz w:val="24"/>
                <w:szCs w:val="24"/>
              </w:rPr>
            </w:pPr>
            <w:r>
              <w:rPr>
                <w:rFonts w:asciiTheme="minorHAnsi" w:hAnsiTheme="minorHAnsi" w:cstheme="minorHAnsi"/>
                <w:sz w:val="24"/>
                <w:szCs w:val="24"/>
              </w:rPr>
              <w:t>Date tbc</w:t>
            </w:r>
          </w:p>
        </w:tc>
      </w:tr>
      <w:tr w:rsidR="009E45C2" w:rsidRPr="00AB654E" w14:paraId="5475061D" w14:textId="08CE198A" w:rsidTr="009E45C2">
        <w:tc>
          <w:tcPr>
            <w:tcW w:w="5684" w:type="dxa"/>
          </w:tcPr>
          <w:p w14:paraId="2B57701E" w14:textId="3CF9466A" w:rsidR="009E45C2" w:rsidRPr="009E45C2" w:rsidRDefault="009E45C2" w:rsidP="009E45C2">
            <w:pPr>
              <w:spacing w:line="280" w:lineRule="exact"/>
              <w:rPr>
                <w:rFonts w:asciiTheme="minorHAnsi" w:hAnsiTheme="minorHAnsi" w:cstheme="minorHAnsi"/>
                <w:sz w:val="24"/>
                <w:szCs w:val="24"/>
              </w:rPr>
            </w:pPr>
            <w:r w:rsidRPr="009E45C2">
              <w:rPr>
                <w:rFonts w:asciiTheme="minorHAnsi" w:hAnsiTheme="minorHAnsi" w:cstheme="minorHAnsi"/>
                <w:sz w:val="24"/>
                <w:szCs w:val="24"/>
              </w:rPr>
              <w:t xml:space="preserve">Final Report </w:t>
            </w:r>
          </w:p>
        </w:tc>
        <w:tc>
          <w:tcPr>
            <w:tcW w:w="4571" w:type="dxa"/>
          </w:tcPr>
          <w:p w14:paraId="65B684D8" w14:textId="758954F4" w:rsidR="009E45C2" w:rsidRPr="009E45C2" w:rsidRDefault="009E45C2" w:rsidP="009E45C2">
            <w:pPr>
              <w:spacing w:line="280" w:lineRule="exact"/>
              <w:rPr>
                <w:rFonts w:asciiTheme="minorHAnsi" w:hAnsiTheme="minorHAnsi" w:cstheme="minorHAnsi"/>
                <w:sz w:val="24"/>
                <w:szCs w:val="24"/>
              </w:rPr>
            </w:pPr>
            <w:r w:rsidRPr="009E45C2">
              <w:rPr>
                <w:rFonts w:asciiTheme="minorHAnsi" w:hAnsiTheme="minorHAnsi" w:cstheme="minorHAnsi"/>
                <w:sz w:val="24"/>
                <w:szCs w:val="24"/>
              </w:rPr>
              <w:t>16 Dec</w:t>
            </w:r>
            <w:r>
              <w:rPr>
                <w:rFonts w:asciiTheme="minorHAnsi" w:hAnsiTheme="minorHAnsi" w:cstheme="minorHAnsi"/>
                <w:sz w:val="24"/>
                <w:szCs w:val="24"/>
              </w:rPr>
              <w:t>ember</w:t>
            </w:r>
          </w:p>
        </w:tc>
      </w:tr>
    </w:tbl>
    <w:p w14:paraId="5FCF35B4" w14:textId="1D46F6C0" w:rsidR="00770E20" w:rsidRPr="009E45C2" w:rsidRDefault="00770E20" w:rsidP="009E45C2">
      <w:pPr>
        <w:spacing w:line="280" w:lineRule="exact"/>
        <w:rPr>
          <w:rFonts w:asciiTheme="minorHAnsi" w:hAnsiTheme="minorHAnsi" w:cstheme="minorHAnsi"/>
          <w:sz w:val="24"/>
          <w:szCs w:val="24"/>
        </w:rPr>
      </w:pPr>
    </w:p>
    <w:p w14:paraId="7E2AEEC8" w14:textId="1E9DE74A" w:rsidR="000D1FA6" w:rsidRPr="000E681A" w:rsidRDefault="0042578D" w:rsidP="000E681A">
      <w:pPr>
        <w:spacing w:line="280" w:lineRule="exact"/>
        <w:ind w:left="2880" w:firstLine="720"/>
        <w:contextualSpacing/>
        <w:rPr>
          <w:rFonts w:asciiTheme="minorHAnsi" w:hAnsiTheme="minorHAnsi" w:cstheme="minorHAnsi"/>
          <w:b/>
          <w:color w:val="FF0000"/>
          <w:sz w:val="24"/>
          <w:szCs w:val="24"/>
          <w:u w:val="single"/>
        </w:rPr>
      </w:pPr>
      <w:r w:rsidRPr="000E681A">
        <w:rPr>
          <w:rFonts w:asciiTheme="minorHAnsi" w:hAnsiTheme="minorHAnsi" w:cstheme="minorHAnsi"/>
          <w:sz w:val="24"/>
          <w:szCs w:val="24"/>
        </w:rPr>
        <w:t xml:space="preserve"> </w:t>
      </w:r>
    </w:p>
    <w:p w14:paraId="60372958" w14:textId="253366E7" w:rsidR="003360A9" w:rsidRPr="000E681A" w:rsidRDefault="003360A9" w:rsidP="000E681A">
      <w:pPr>
        <w:spacing w:line="280" w:lineRule="exact"/>
        <w:contextualSpacing/>
        <w:rPr>
          <w:rFonts w:asciiTheme="minorHAnsi" w:hAnsiTheme="minorHAnsi" w:cstheme="minorHAnsi"/>
          <w:color w:val="FF0000"/>
          <w:sz w:val="24"/>
          <w:szCs w:val="24"/>
        </w:rPr>
      </w:pPr>
      <w:r w:rsidRPr="000E681A">
        <w:rPr>
          <w:rFonts w:asciiTheme="minorHAnsi" w:hAnsiTheme="minorHAnsi" w:cstheme="minorHAnsi"/>
          <w:sz w:val="24"/>
          <w:szCs w:val="24"/>
        </w:rPr>
        <w:lastRenderedPageBreak/>
        <w:t xml:space="preserve">It is anticipated that this contract will be </w:t>
      </w:r>
      <w:r w:rsidR="00770E20" w:rsidRPr="000E681A">
        <w:rPr>
          <w:rFonts w:asciiTheme="minorHAnsi" w:hAnsiTheme="minorHAnsi" w:cstheme="minorHAnsi"/>
          <w:sz w:val="24"/>
          <w:szCs w:val="24"/>
        </w:rPr>
        <w:t>completed by 16 Dec (</w:t>
      </w:r>
      <w:r w:rsidR="007B79D1" w:rsidRPr="000E681A">
        <w:rPr>
          <w:rFonts w:asciiTheme="minorHAnsi" w:hAnsiTheme="minorHAnsi" w:cstheme="minorHAnsi"/>
          <w:sz w:val="24"/>
          <w:szCs w:val="24"/>
        </w:rPr>
        <w:t>TBC</w:t>
      </w:r>
      <w:r w:rsidR="009E45C2">
        <w:rPr>
          <w:rFonts w:asciiTheme="minorHAnsi" w:hAnsiTheme="minorHAnsi" w:cstheme="minorHAnsi"/>
          <w:sz w:val="24"/>
          <w:szCs w:val="24"/>
        </w:rPr>
        <w:t>).</w:t>
      </w:r>
      <w:r w:rsidR="007B79D1" w:rsidRPr="000E681A">
        <w:rPr>
          <w:rFonts w:asciiTheme="minorHAnsi" w:hAnsiTheme="minorHAnsi" w:cstheme="minorHAnsi"/>
          <w:sz w:val="24"/>
          <w:szCs w:val="24"/>
        </w:rPr>
        <w:t xml:space="preserve"> Prices</w:t>
      </w:r>
      <w:r w:rsidRPr="000E681A">
        <w:rPr>
          <w:rFonts w:asciiTheme="minorHAnsi" w:hAnsiTheme="minorHAnsi" w:cstheme="minorHAnsi"/>
          <w:sz w:val="24"/>
          <w:szCs w:val="24"/>
        </w:rPr>
        <w:t xml:space="preserve"> will remain fixed for the duration of the contract award period. We may at our sole discretion extend this contract to include related or further work. Any extension shall be agreed in advance of any work commencing and may be subject to further competition. </w:t>
      </w:r>
    </w:p>
    <w:p w14:paraId="64BBB8C1" w14:textId="77777777" w:rsidR="008C6BA1" w:rsidRPr="000E681A" w:rsidRDefault="008C6BA1" w:rsidP="000E681A">
      <w:pPr>
        <w:spacing w:line="280" w:lineRule="exact"/>
        <w:contextualSpacing/>
        <w:rPr>
          <w:rFonts w:asciiTheme="minorHAnsi" w:hAnsiTheme="minorHAnsi" w:cstheme="minorHAnsi"/>
          <w:sz w:val="24"/>
          <w:szCs w:val="24"/>
        </w:rPr>
      </w:pPr>
    </w:p>
    <w:p w14:paraId="27E7D0FD" w14:textId="36FD48A1" w:rsidR="00CC7A48" w:rsidRPr="009E45C2" w:rsidRDefault="00CC7A48" w:rsidP="000E681A">
      <w:pPr>
        <w:spacing w:line="280" w:lineRule="exact"/>
        <w:contextualSpacing/>
        <w:rPr>
          <w:rFonts w:asciiTheme="minorHAnsi" w:eastAsia="Times New Roman" w:hAnsiTheme="minorHAnsi" w:cstheme="minorHAnsi"/>
          <w:b/>
          <w:bCs/>
          <w:color w:val="FF840A" w:themeColor="accent4" w:themeTint="99"/>
          <w:sz w:val="24"/>
          <w:szCs w:val="24"/>
        </w:rPr>
      </w:pPr>
      <w:r w:rsidRPr="000E681A">
        <w:rPr>
          <w:rFonts w:asciiTheme="minorHAnsi" w:eastAsia="Times New Roman" w:hAnsiTheme="minorHAnsi" w:cstheme="minorHAnsi"/>
          <w:b/>
          <w:bCs/>
          <w:color w:val="FF840A" w:themeColor="accent4" w:themeTint="99"/>
          <w:sz w:val="24"/>
          <w:szCs w:val="24"/>
        </w:rPr>
        <w:t>Prices</w:t>
      </w:r>
    </w:p>
    <w:p w14:paraId="03494225" w14:textId="4023B996" w:rsidR="00CC7A48" w:rsidRPr="000E681A" w:rsidRDefault="00CC7A48" w:rsidP="000E681A">
      <w:pPr>
        <w:spacing w:line="280" w:lineRule="exact"/>
        <w:contextualSpacing/>
        <w:rPr>
          <w:rFonts w:asciiTheme="minorHAnsi" w:eastAsia="Times New Roman" w:hAnsiTheme="minorHAnsi" w:cstheme="minorHAnsi"/>
          <w:bCs/>
          <w:sz w:val="24"/>
          <w:szCs w:val="24"/>
        </w:rPr>
      </w:pPr>
      <w:r w:rsidRPr="000E681A">
        <w:rPr>
          <w:rFonts w:asciiTheme="minorHAnsi" w:eastAsia="Times New Roman" w:hAnsiTheme="minorHAnsi" w:cstheme="minorHAnsi"/>
          <w:bCs/>
          <w:sz w:val="24"/>
          <w:szCs w:val="24"/>
        </w:rPr>
        <w:t xml:space="preserve">Prices must be submitted in £ sterling, </w:t>
      </w:r>
      <w:r w:rsidR="00892513" w:rsidRPr="000E681A">
        <w:rPr>
          <w:rFonts w:asciiTheme="minorHAnsi" w:eastAsia="Times New Roman" w:hAnsiTheme="minorHAnsi" w:cstheme="minorHAnsi"/>
          <w:bCs/>
          <w:sz w:val="24"/>
          <w:szCs w:val="24"/>
        </w:rPr>
        <w:t xml:space="preserve">inclusive </w:t>
      </w:r>
      <w:r w:rsidRPr="000E681A">
        <w:rPr>
          <w:rFonts w:asciiTheme="minorHAnsi" w:eastAsia="Times New Roman" w:hAnsiTheme="minorHAnsi" w:cstheme="minorHAnsi"/>
          <w:bCs/>
          <w:sz w:val="24"/>
          <w:szCs w:val="24"/>
        </w:rPr>
        <w:t>of VAT.</w:t>
      </w:r>
      <w:r w:rsidR="003360A9" w:rsidRPr="000E681A">
        <w:rPr>
          <w:rFonts w:asciiTheme="minorHAnsi" w:eastAsia="Times New Roman" w:hAnsiTheme="minorHAnsi" w:cstheme="minorHAnsi"/>
          <w:bCs/>
          <w:sz w:val="24"/>
          <w:szCs w:val="24"/>
        </w:rPr>
        <w:t xml:space="preserve"> </w:t>
      </w:r>
      <w:r w:rsidR="00461D7F" w:rsidRPr="000E681A">
        <w:rPr>
          <w:rFonts w:asciiTheme="minorHAnsi" w:eastAsia="Times New Roman" w:hAnsiTheme="minorHAnsi" w:cstheme="minorHAnsi"/>
          <w:bCs/>
          <w:sz w:val="24"/>
          <w:szCs w:val="24"/>
        </w:rPr>
        <w:t>(Please state if VAT Applicable)</w:t>
      </w:r>
    </w:p>
    <w:p w14:paraId="546051C1" w14:textId="77777777" w:rsidR="00A337E7" w:rsidRPr="000E681A" w:rsidRDefault="00A337E7" w:rsidP="000E681A">
      <w:pPr>
        <w:spacing w:line="280" w:lineRule="exact"/>
        <w:contextualSpacing/>
        <w:rPr>
          <w:rFonts w:asciiTheme="minorHAnsi" w:eastAsia="Times New Roman" w:hAnsiTheme="minorHAnsi" w:cstheme="minorHAnsi"/>
          <w:bCs/>
          <w:sz w:val="24"/>
          <w:szCs w:val="24"/>
        </w:rPr>
      </w:pPr>
    </w:p>
    <w:p w14:paraId="330ADE08" w14:textId="2DD817FD" w:rsidR="007D1840" w:rsidRPr="009E45C2" w:rsidRDefault="007D1840" w:rsidP="000E681A">
      <w:pPr>
        <w:spacing w:line="280" w:lineRule="exact"/>
        <w:contextualSpacing/>
        <w:rPr>
          <w:rFonts w:asciiTheme="minorHAnsi" w:eastAsia="Times New Roman" w:hAnsiTheme="minorHAnsi" w:cstheme="minorHAnsi"/>
          <w:b/>
          <w:bCs/>
          <w:color w:val="F58025"/>
          <w:sz w:val="24"/>
          <w:szCs w:val="24"/>
        </w:rPr>
      </w:pPr>
      <w:r w:rsidRPr="000E681A">
        <w:rPr>
          <w:rFonts w:asciiTheme="minorHAnsi" w:eastAsia="Times New Roman" w:hAnsiTheme="minorHAnsi" w:cstheme="minorHAnsi"/>
          <w:b/>
          <w:bCs/>
          <w:color w:val="F58025"/>
          <w:sz w:val="24"/>
          <w:szCs w:val="24"/>
        </w:rPr>
        <w:t>Evaluation of Quote</w:t>
      </w:r>
    </w:p>
    <w:p w14:paraId="42F4A3AF" w14:textId="77777777" w:rsidR="007D1840" w:rsidRPr="000E681A" w:rsidRDefault="007D1840" w:rsidP="000E681A">
      <w:pPr>
        <w:spacing w:line="280" w:lineRule="exact"/>
        <w:contextualSpacing/>
        <w:rPr>
          <w:rFonts w:asciiTheme="minorHAnsi" w:hAnsiTheme="minorHAnsi" w:cstheme="minorHAnsi"/>
          <w:sz w:val="24"/>
          <w:szCs w:val="24"/>
        </w:rPr>
      </w:pPr>
      <w:r w:rsidRPr="000E681A">
        <w:rPr>
          <w:rFonts w:asciiTheme="minorHAnsi" w:hAnsiTheme="minorHAnsi" w:cstheme="minorHAnsi"/>
          <w:sz w:val="24"/>
          <w:szCs w:val="24"/>
        </w:rPr>
        <w:t>Your submission and quotation should not exceed 3 sides of A4 and should include the following as set out in E01 and E02 below</w:t>
      </w:r>
    </w:p>
    <w:p w14:paraId="3E38550E" w14:textId="77777777" w:rsidR="007D1840" w:rsidRPr="000E681A" w:rsidRDefault="007D1840" w:rsidP="000E681A">
      <w:pPr>
        <w:pStyle w:val="ListParagraph"/>
        <w:numPr>
          <w:ilvl w:val="0"/>
          <w:numId w:val="40"/>
        </w:numPr>
        <w:spacing w:line="280" w:lineRule="exact"/>
        <w:rPr>
          <w:rFonts w:asciiTheme="minorHAnsi" w:hAnsiTheme="minorHAnsi" w:cstheme="minorHAnsi"/>
          <w:sz w:val="24"/>
          <w:szCs w:val="24"/>
        </w:rPr>
      </w:pPr>
      <w:r w:rsidRPr="000E681A">
        <w:rPr>
          <w:rFonts w:asciiTheme="minorHAnsi" w:hAnsiTheme="minorHAnsi" w:cstheme="minorHAnsi"/>
          <w:sz w:val="24"/>
          <w:szCs w:val="24"/>
        </w:rPr>
        <w:t>How your quote meets the specification</w:t>
      </w:r>
    </w:p>
    <w:p w14:paraId="1223C3D2" w14:textId="77777777" w:rsidR="007D1840" w:rsidRPr="000E681A" w:rsidRDefault="007D1840" w:rsidP="000E681A">
      <w:pPr>
        <w:pStyle w:val="ListParagraph"/>
        <w:numPr>
          <w:ilvl w:val="0"/>
          <w:numId w:val="40"/>
        </w:numPr>
        <w:spacing w:line="280" w:lineRule="exact"/>
        <w:rPr>
          <w:rFonts w:asciiTheme="minorHAnsi" w:hAnsiTheme="minorHAnsi" w:cstheme="minorHAnsi"/>
          <w:sz w:val="24"/>
          <w:szCs w:val="24"/>
        </w:rPr>
      </w:pPr>
      <w:r w:rsidRPr="000E681A">
        <w:rPr>
          <w:rFonts w:asciiTheme="minorHAnsi" w:hAnsiTheme="minorHAnsi" w:cstheme="minorHAnsi"/>
          <w:sz w:val="24"/>
          <w:szCs w:val="24"/>
        </w:rPr>
        <w:t xml:space="preserve">The proposed approach and methodology </w:t>
      </w:r>
    </w:p>
    <w:p w14:paraId="011BF894" w14:textId="7086F10E" w:rsidR="007D1840" w:rsidRPr="000E681A" w:rsidRDefault="007D1840" w:rsidP="000E681A">
      <w:pPr>
        <w:pStyle w:val="ListParagraph"/>
        <w:numPr>
          <w:ilvl w:val="0"/>
          <w:numId w:val="40"/>
        </w:numPr>
        <w:spacing w:line="280" w:lineRule="exact"/>
        <w:rPr>
          <w:rFonts w:asciiTheme="minorHAnsi" w:hAnsiTheme="minorHAnsi" w:cstheme="minorHAnsi"/>
          <w:sz w:val="24"/>
          <w:szCs w:val="24"/>
        </w:rPr>
      </w:pPr>
      <w:r w:rsidRPr="000E681A">
        <w:rPr>
          <w:rFonts w:asciiTheme="minorHAnsi" w:hAnsiTheme="minorHAnsi" w:cstheme="minorHAnsi"/>
          <w:sz w:val="24"/>
          <w:szCs w:val="24"/>
        </w:rPr>
        <w:t xml:space="preserve">Your key personnel who will be directly involved with this contract. </w:t>
      </w:r>
    </w:p>
    <w:p w14:paraId="291BFC77" w14:textId="77777777" w:rsidR="007D1840" w:rsidRPr="000E681A" w:rsidRDefault="007D1840" w:rsidP="000E681A">
      <w:pPr>
        <w:pStyle w:val="ListParagraph"/>
        <w:numPr>
          <w:ilvl w:val="0"/>
          <w:numId w:val="40"/>
        </w:numPr>
        <w:spacing w:line="280" w:lineRule="exact"/>
        <w:rPr>
          <w:rFonts w:asciiTheme="minorHAnsi" w:hAnsiTheme="minorHAnsi" w:cstheme="minorHAnsi"/>
          <w:sz w:val="24"/>
          <w:szCs w:val="24"/>
        </w:rPr>
      </w:pPr>
      <w:r w:rsidRPr="000E681A">
        <w:rPr>
          <w:rFonts w:asciiTheme="minorHAnsi" w:hAnsiTheme="minorHAnsi" w:cstheme="minorHAnsi"/>
          <w:sz w:val="24"/>
          <w:szCs w:val="24"/>
        </w:rPr>
        <w:t>Recent experience of carrying out similar contracts</w:t>
      </w:r>
    </w:p>
    <w:p w14:paraId="34966FEB" w14:textId="77777777" w:rsidR="009E45C2" w:rsidRDefault="009E45C2" w:rsidP="000E681A">
      <w:pPr>
        <w:spacing w:line="280" w:lineRule="exact"/>
        <w:contextualSpacing/>
        <w:rPr>
          <w:rFonts w:asciiTheme="minorHAnsi" w:hAnsiTheme="minorHAnsi" w:cstheme="minorHAnsi"/>
          <w:sz w:val="24"/>
          <w:szCs w:val="24"/>
        </w:rPr>
      </w:pPr>
    </w:p>
    <w:p w14:paraId="31B12BA3" w14:textId="561D1409" w:rsidR="007D1840" w:rsidRPr="000E681A" w:rsidRDefault="007D1840" w:rsidP="000E681A">
      <w:pPr>
        <w:spacing w:line="280" w:lineRule="exact"/>
        <w:contextualSpacing/>
        <w:rPr>
          <w:rFonts w:asciiTheme="minorHAnsi" w:hAnsiTheme="minorHAnsi" w:cstheme="minorHAnsi"/>
          <w:sz w:val="24"/>
          <w:szCs w:val="24"/>
        </w:rPr>
      </w:pPr>
      <w:r w:rsidRPr="000E681A">
        <w:rPr>
          <w:rFonts w:asciiTheme="minorHAnsi" w:hAnsiTheme="minorHAnsi" w:cstheme="minorHAnsi"/>
          <w:sz w:val="24"/>
          <w:szCs w:val="24"/>
        </w:rPr>
        <w:t>We will award this contract in line with the most economically advantageous tender (MEAT) as set out in the following award criteria:</w:t>
      </w:r>
    </w:p>
    <w:p w14:paraId="74E3D95A" w14:textId="77777777" w:rsidR="007D1840" w:rsidRPr="000E681A" w:rsidRDefault="007D1840" w:rsidP="000E681A">
      <w:pPr>
        <w:spacing w:line="280" w:lineRule="exact"/>
        <w:contextualSpacing/>
        <w:rPr>
          <w:rFonts w:asciiTheme="minorHAnsi" w:hAnsiTheme="minorHAnsi" w:cstheme="minorHAnsi"/>
          <w:sz w:val="24"/>
          <w:szCs w:val="24"/>
        </w:rPr>
      </w:pPr>
      <w:r w:rsidRPr="000E681A">
        <w:rPr>
          <w:rFonts w:asciiTheme="minorHAnsi" w:hAnsiTheme="minorHAnsi" w:cstheme="minorHAnsi"/>
          <w:sz w:val="24"/>
          <w:szCs w:val="24"/>
        </w:rPr>
        <w:t>1.</w:t>
      </w:r>
      <w:r w:rsidRPr="000E681A">
        <w:rPr>
          <w:rFonts w:asciiTheme="minorHAnsi" w:hAnsiTheme="minorHAnsi" w:cstheme="minorHAnsi"/>
          <w:sz w:val="24"/>
          <w:szCs w:val="24"/>
        </w:rPr>
        <w:tab/>
        <w:t>Price – 30%</w:t>
      </w:r>
    </w:p>
    <w:p w14:paraId="64163EAD" w14:textId="77777777" w:rsidR="007D1840" w:rsidRPr="000E681A" w:rsidRDefault="007D1840" w:rsidP="000E681A">
      <w:pPr>
        <w:spacing w:line="280" w:lineRule="exact"/>
        <w:contextualSpacing/>
        <w:rPr>
          <w:rFonts w:asciiTheme="minorHAnsi" w:hAnsiTheme="minorHAnsi" w:cstheme="minorHAnsi"/>
          <w:sz w:val="24"/>
          <w:szCs w:val="24"/>
        </w:rPr>
      </w:pPr>
      <w:r w:rsidRPr="000E681A">
        <w:rPr>
          <w:rFonts w:asciiTheme="minorHAnsi" w:hAnsiTheme="minorHAnsi" w:cstheme="minorHAnsi"/>
          <w:sz w:val="24"/>
          <w:szCs w:val="24"/>
        </w:rPr>
        <w:t>2.</w:t>
      </w:r>
      <w:r w:rsidRPr="000E681A">
        <w:rPr>
          <w:rFonts w:asciiTheme="minorHAnsi" w:hAnsiTheme="minorHAnsi" w:cstheme="minorHAnsi"/>
          <w:sz w:val="24"/>
          <w:szCs w:val="24"/>
        </w:rPr>
        <w:tab/>
        <w:t>Quality – 70%</w:t>
      </w:r>
    </w:p>
    <w:p w14:paraId="446F6783" w14:textId="77777777" w:rsidR="007D1840" w:rsidRPr="000E681A" w:rsidRDefault="007D1840" w:rsidP="000E681A">
      <w:pPr>
        <w:spacing w:line="280" w:lineRule="exact"/>
        <w:contextualSpacing/>
        <w:rPr>
          <w:rFonts w:asciiTheme="minorHAnsi" w:hAnsiTheme="minorHAnsi" w:cstheme="minorHAnsi"/>
          <w:sz w:val="24"/>
          <w:szCs w:val="24"/>
        </w:rPr>
      </w:pPr>
    </w:p>
    <w:p w14:paraId="00E2DF51" w14:textId="77777777" w:rsidR="007D1840" w:rsidRPr="000E681A" w:rsidRDefault="007D1840" w:rsidP="000E681A">
      <w:pPr>
        <w:spacing w:line="280" w:lineRule="exact"/>
        <w:contextualSpacing/>
        <w:rPr>
          <w:rFonts w:asciiTheme="minorHAnsi" w:hAnsiTheme="minorHAnsi" w:cstheme="minorHAnsi"/>
          <w:b/>
          <w:bCs/>
          <w:color w:val="F58025"/>
          <w:sz w:val="24"/>
          <w:szCs w:val="24"/>
        </w:rPr>
      </w:pPr>
      <w:r w:rsidRPr="000E681A">
        <w:rPr>
          <w:rFonts w:asciiTheme="minorHAnsi" w:hAnsiTheme="minorHAnsi" w:cstheme="minorHAnsi"/>
          <w:b/>
          <w:bCs/>
          <w:color w:val="F58025"/>
          <w:sz w:val="24"/>
          <w:szCs w:val="24"/>
        </w:rPr>
        <w:t>Quality Evaluation Criteria</w:t>
      </w:r>
    </w:p>
    <w:p w14:paraId="1A9DC7EC" w14:textId="77777777" w:rsidR="007D1840" w:rsidRPr="000E681A" w:rsidRDefault="007D1840" w:rsidP="000E681A">
      <w:pPr>
        <w:spacing w:line="280" w:lineRule="exact"/>
        <w:contextualSpacing/>
        <w:rPr>
          <w:rFonts w:asciiTheme="minorHAnsi" w:hAnsiTheme="minorHAnsi" w:cstheme="minorHAnsi"/>
          <w:b/>
          <w:bCs/>
          <w:sz w:val="24"/>
          <w:szCs w:val="24"/>
        </w:rPr>
      </w:pPr>
      <w:r w:rsidRPr="000E681A">
        <w:rPr>
          <w:rFonts w:asciiTheme="minorHAnsi" w:hAnsiTheme="minorHAnsi" w:cstheme="minorHAnsi"/>
          <w:b/>
          <w:bCs/>
          <w:sz w:val="24"/>
          <w:szCs w:val="24"/>
        </w:rPr>
        <w:t>E01: Approach and methodology (60%)</w:t>
      </w:r>
    </w:p>
    <w:p w14:paraId="320B63A1" w14:textId="77777777" w:rsidR="007D1840" w:rsidRPr="000E681A" w:rsidRDefault="007D1840" w:rsidP="000E681A">
      <w:pPr>
        <w:pStyle w:val="ListParagraph"/>
        <w:numPr>
          <w:ilvl w:val="0"/>
          <w:numId w:val="42"/>
        </w:numPr>
        <w:spacing w:line="280" w:lineRule="exact"/>
        <w:rPr>
          <w:rFonts w:asciiTheme="minorHAnsi" w:hAnsiTheme="minorHAnsi" w:cstheme="minorHAnsi"/>
          <w:sz w:val="24"/>
          <w:szCs w:val="24"/>
        </w:rPr>
      </w:pPr>
      <w:r w:rsidRPr="000E681A">
        <w:rPr>
          <w:rFonts w:asciiTheme="minorHAnsi" w:hAnsiTheme="minorHAnsi" w:cstheme="minorHAnsi"/>
          <w:sz w:val="24"/>
          <w:szCs w:val="24"/>
        </w:rPr>
        <w:t xml:space="preserve">Confirmation that your quotation proposal meets our specification. Please highlight any differences or provide alternatives with reasons/benefits of using those alternatives. </w:t>
      </w:r>
    </w:p>
    <w:p w14:paraId="79F9F3FC" w14:textId="70B57AFC" w:rsidR="007D1840" w:rsidRPr="000E681A" w:rsidRDefault="007D1840" w:rsidP="000E681A">
      <w:pPr>
        <w:pStyle w:val="ListParagraph"/>
        <w:numPr>
          <w:ilvl w:val="0"/>
          <w:numId w:val="42"/>
        </w:numPr>
        <w:spacing w:line="280" w:lineRule="exact"/>
        <w:rPr>
          <w:rFonts w:asciiTheme="minorHAnsi" w:hAnsiTheme="minorHAnsi" w:cstheme="minorHAnsi"/>
          <w:sz w:val="24"/>
          <w:szCs w:val="24"/>
        </w:rPr>
      </w:pPr>
      <w:r w:rsidRPr="000E681A">
        <w:rPr>
          <w:rFonts w:asciiTheme="minorHAnsi" w:hAnsiTheme="minorHAnsi" w:cstheme="minorHAnsi"/>
          <w:sz w:val="24"/>
          <w:szCs w:val="24"/>
        </w:rPr>
        <w:t xml:space="preserve">Clearly set out the proposed approach and methodology for delivering the full scope </w:t>
      </w:r>
      <w:r w:rsidR="00276CED" w:rsidRPr="000E681A">
        <w:rPr>
          <w:rFonts w:asciiTheme="minorHAnsi" w:hAnsiTheme="minorHAnsi" w:cstheme="minorHAnsi"/>
          <w:sz w:val="24"/>
          <w:szCs w:val="24"/>
        </w:rPr>
        <w:t>of the</w:t>
      </w:r>
      <w:r w:rsidR="00E4665B" w:rsidRPr="000E681A">
        <w:rPr>
          <w:rFonts w:asciiTheme="minorHAnsi" w:hAnsiTheme="minorHAnsi" w:cstheme="minorHAnsi"/>
          <w:sz w:val="24"/>
          <w:szCs w:val="24"/>
        </w:rPr>
        <w:t xml:space="preserve"> work</w:t>
      </w:r>
      <w:r w:rsidRPr="000E681A">
        <w:rPr>
          <w:rFonts w:asciiTheme="minorHAnsi" w:hAnsiTheme="minorHAnsi" w:cstheme="minorHAnsi"/>
          <w:sz w:val="24"/>
          <w:szCs w:val="24"/>
        </w:rPr>
        <w:t>. Justify the proposed approach by explaining why the methods proposed are the most suitable.</w:t>
      </w:r>
    </w:p>
    <w:p w14:paraId="0512009A" w14:textId="77777777" w:rsidR="007D1840" w:rsidRPr="000E681A" w:rsidRDefault="007D1840" w:rsidP="000E681A">
      <w:pPr>
        <w:pStyle w:val="ListParagraph"/>
        <w:numPr>
          <w:ilvl w:val="0"/>
          <w:numId w:val="42"/>
        </w:numPr>
        <w:spacing w:line="280" w:lineRule="exact"/>
        <w:rPr>
          <w:rFonts w:asciiTheme="minorHAnsi" w:hAnsiTheme="minorHAnsi" w:cstheme="minorHAnsi"/>
          <w:sz w:val="24"/>
          <w:szCs w:val="24"/>
        </w:rPr>
      </w:pPr>
      <w:r w:rsidRPr="000E681A">
        <w:rPr>
          <w:rFonts w:asciiTheme="minorHAnsi" w:hAnsiTheme="minorHAnsi" w:cstheme="minorHAnsi"/>
          <w:sz w:val="24"/>
          <w:szCs w:val="24"/>
        </w:rPr>
        <w:t xml:space="preserve">Demonstrate an understanding of what Natural England is trying to achieve through this contract. </w:t>
      </w:r>
    </w:p>
    <w:p w14:paraId="4564085B" w14:textId="77777777" w:rsidR="009E45C2" w:rsidRDefault="009E45C2" w:rsidP="000E681A">
      <w:pPr>
        <w:spacing w:line="280" w:lineRule="exact"/>
        <w:contextualSpacing/>
        <w:rPr>
          <w:rFonts w:asciiTheme="minorHAnsi" w:hAnsiTheme="minorHAnsi" w:cstheme="minorHAnsi"/>
          <w:sz w:val="24"/>
          <w:szCs w:val="24"/>
        </w:rPr>
      </w:pPr>
    </w:p>
    <w:p w14:paraId="1EADBAFC" w14:textId="0A504B43" w:rsidR="007D1840" w:rsidRPr="000E681A" w:rsidRDefault="007D1840" w:rsidP="000E681A">
      <w:pPr>
        <w:spacing w:line="280" w:lineRule="exact"/>
        <w:contextualSpacing/>
        <w:rPr>
          <w:rFonts w:asciiTheme="minorHAnsi" w:hAnsiTheme="minorHAnsi" w:cstheme="minorHAnsi"/>
          <w:sz w:val="24"/>
          <w:szCs w:val="24"/>
        </w:rPr>
      </w:pPr>
      <w:r w:rsidRPr="000E681A">
        <w:rPr>
          <w:rFonts w:asciiTheme="minorHAnsi" w:hAnsiTheme="minorHAnsi" w:cstheme="minorHAnsi"/>
          <w:sz w:val="24"/>
          <w:szCs w:val="24"/>
        </w:rPr>
        <w:t>The response to Approach &amp; methodology must be a maximum of 2 sides of A4, font size 11.</w:t>
      </w:r>
    </w:p>
    <w:p w14:paraId="09EB2161" w14:textId="77777777" w:rsidR="007D1840" w:rsidRPr="000E681A" w:rsidRDefault="007D1840" w:rsidP="000E681A">
      <w:pPr>
        <w:spacing w:line="280" w:lineRule="exact"/>
        <w:contextualSpacing/>
        <w:rPr>
          <w:rFonts w:asciiTheme="minorHAnsi" w:hAnsiTheme="minorHAnsi" w:cstheme="minorHAnsi"/>
          <w:sz w:val="24"/>
          <w:szCs w:val="24"/>
        </w:rPr>
      </w:pPr>
    </w:p>
    <w:p w14:paraId="1C6C32D3" w14:textId="77777777" w:rsidR="007D1840" w:rsidRPr="000E681A" w:rsidRDefault="007D1840" w:rsidP="000E681A">
      <w:pPr>
        <w:spacing w:line="280" w:lineRule="exact"/>
        <w:contextualSpacing/>
        <w:rPr>
          <w:rFonts w:asciiTheme="minorHAnsi" w:hAnsiTheme="minorHAnsi" w:cstheme="minorHAnsi"/>
          <w:b/>
          <w:bCs/>
          <w:sz w:val="24"/>
          <w:szCs w:val="24"/>
        </w:rPr>
      </w:pPr>
      <w:r w:rsidRPr="000E681A">
        <w:rPr>
          <w:rFonts w:asciiTheme="minorHAnsi" w:hAnsiTheme="minorHAnsi" w:cstheme="minorHAnsi"/>
          <w:b/>
          <w:bCs/>
          <w:sz w:val="24"/>
          <w:szCs w:val="24"/>
        </w:rPr>
        <w:t>E02: Ability to deliver (availability and technical capability) (40%)</w:t>
      </w:r>
    </w:p>
    <w:p w14:paraId="7DE67F0C" w14:textId="77777777" w:rsidR="007D1840" w:rsidRPr="000E681A" w:rsidRDefault="007D1840" w:rsidP="000E681A">
      <w:pPr>
        <w:pStyle w:val="ListParagraph"/>
        <w:numPr>
          <w:ilvl w:val="0"/>
          <w:numId w:val="41"/>
        </w:numPr>
        <w:spacing w:line="280" w:lineRule="exact"/>
        <w:rPr>
          <w:rFonts w:asciiTheme="minorHAnsi" w:hAnsiTheme="minorHAnsi" w:cstheme="minorHAnsi"/>
          <w:sz w:val="24"/>
          <w:szCs w:val="24"/>
        </w:rPr>
      </w:pPr>
      <w:r w:rsidRPr="000E681A">
        <w:rPr>
          <w:rFonts w:asciiTheme="minorHAnsi" w:hAnsiTheme="minorHAnsi" w:cstheme="minorHAnsi"/>
          <w:sz w:val="24"/>
          <w:szCs w:val="24"/>
        </w:rPr>
        <w:t xml:space="preserve">Details provided of project timeline, quality assurance measures (including internal monitoring and review processes), project management techniques and reporting and support systems. </w:t>
      </w:r>
    </w:p>
    <w:p w14:paraId="0EA4EA9F" w14:textId="77777777" w:rsidR="007D1840" w:rsidRPr="000E681A" w:rsidRDefault="007D1840" w:rsidP="000E681A">
      <w:pPr>
        <w:pStyle w:val="ListParagraph"/>
        <w:numPr>
          <w:ilvl w:val="0"/>
          <w:numId w:val="41"/>
        </w:numPr>
        <w:spacing w:line="280" w:lineRule="exact"/>
        <w:rPr>
          <w:rFonts w:asciiTheme="minorHAnsi" w:hAnsiTheme="minorHAnsi" w:cstheme="minorHAnsi"/>
          <w:sz w:val="24"/>
          <w:szCs w:val="24"/>
        </w:rPr>
      </w:pPr>
      <w:r w:rsidRPr="000E681A">
        <w:rPr>
          <w:rFonts w:asciiTheme="minorHAnsi" w:hAnsiTheme="minorHAnsi" w:cstheme="minorHAnsi"/>
          <w:sz w:val="24"/>
          <w:szCs w:val="24"/>
        </w:rPr>
        <w:t>Demonstrate a clear understanding of the requirements in the specification and the services we are seeking.</w:t>
      </w:r>
    </w:p>
    <w:p w14:paraId="67C98198" w14:textId="77777777" w:rsidR="007D1840" w:rsidRPr="000E681A" w:rsidRDefault="007D1840" w:rsidP="000E681A">
      <w:pPr>
        <w:pStyle w:val="ListParagraph"/>
        <w:numPr>
          <w:ilvl w:val="0"/>
          <w:numId w:val="41"/>
        </w:numPr>
        <w:spacing w:line="280" w:lineRule="exact"/>
        <w:rPr>
          <w:rFonts w:asciiTheme="minorHAnsi" w:hAnsiTheme="minorHAnsi" w:cstheme="minorHAnsi"/>
          <w:sz w:val="24"/>
          <w:szCs w:val="24"/>
        </w:rPr>
      </w:pPr>
      <w:r w:rsidRPr="000E681A">
        <w:rPr>
          <w:rFonts w:asciiTheme="minorHAnsi" w:hAnsiTheme="minorHAnsi" w:cstheme="minorHAnsi"/>
          <w:sz w:val="24"/>
          <w:szCs w:val="24"/>
        </w:rPr>
        <w:t>Demonstrate good project planning and management skills.</w:t>
      </w:r>
    </w:p>
    <w:p w14:paraId="387D8806" w14:textId="77777777" w:rsidR="007D1840" w:rsidRPr="000E681A" w:rsidRDefault="007D1840" w:rsidP="000E681A">
      <w:pPr>
        <w:pStyle w:val="ListParagraph"/>
        <w:numPr>
          <w:ilvl w:val="0"/>
          <w:numId w:val="41"/>
        </w:numPr>
        <w:spacing w:line="280" w:lineRule="exact"/>
        <w:rPr>
          <w:rFonts w:asciiTheme="minorHAnsi" w:hAnsiTheme="minorHAnsi" w:cstheme="minorHAnsi"/>
          <w:sz w:val="24"/>
          <w:szCs w:val="24"/>
        </w:rPr>
      </w:pPr>
      <w:r w:rsidRPr="000E681A">
        <w:rPr>
          <w:rFonts w:asciiTheme="minorHAnsi" w:hAnsiTheme="minorHAnsi" w:cstheme="minorHAnsi"/>
          <w:sz w:val="24"/>
          <w:szCs w:val="24"/>
        </w:rPr>
        <w:t>Confirmation of adequate staff resources devoted to the project and with appropriate expertise</w:t>
      </w:r>
    </w:p>
    <w:p w14:paraId="42D825EC" w14:textId="77777777" w:rsidR="007D1840" w:rsidRPr="000E681A" w:rsidRDefault="007D1840" w:rsidP="000E681A">
      <w:pPr>
        <w:pStyle w:val="ListParagraph"/>
        <w:numPr>
          <w:ilvl w:val="0"/>
          <w:numId w:val="41"/>
        </w:numPr>
        <w:spacing w:line="280" w:lineRule="exact"/>
        <w:rPr>
          <w:rFonts w:asciiTheme="minorHAnsi" w:hAnsiTheme="minorHAnsi" w:cstheme="minorHAnsi"/>
          <w:sz w:val="24"/>
          <w:szCs w:val="24"/>
        </w:rPr>
      </w:pPr>
      <w:r w:rsidRPr="000E681A">
        <w:rPr>
          <w:rFonts w:asciiTheme="minorHAnsi" w:hAnsiTheme="minorHAnsi" w:cstheme="minorHAnsi"/>
          <w:sz w:val="24"/>
          <w:szCs w:val="24"/>
        </w:rPr>
        <w:t>The project will require knowledge and experience of education and outdoor learning</w:t>
      </w:r>
    </w:p>
    <w:p w14:paraId="79339D1B" w14:textId="77777777" w:rsidR="007D1840" w:rsidRPr="000E681A" w:rsidRDefault="007D1840" w:rsidP="000E681A">
      <w:pPr>
        <w:pStyle w:val="ListParagraph"/>
        <w:numPr>
          <w:ilvl w:val="0"/>
          <w:numId w:val="41"/>
        </w:numPr>
        <w:spacing w:line="280" w:lineRule="exact"/>
        <w:rPr>
          <w:rFonts w:asciiTheme="minorHAnsi" w:hAnsiTheme="minorHAnsi" w:cstheme="minorHAnsi"/>
          <w:sz w:val="24"/>
          <w:szCs w:val="24"/>
        </w:rPr>
      </w:pPr>
      <w:r w:rsidRPr="000E681A">
        <w:rPr>
          <w:rFonts w:asciiTheme="minorHAnsi" w:hAnsiTheme="minorHAnsi" w:cstheme="minorHAnsi"/>
          <w:sz w:val="24"/>
          <w:szCs w:val="24"/>
        </w:rPr>
        <w:t xml:space="preserve">Relevant previous experience of similar contracts. </w:t>
      </w:r>
    </w:p>
    <w:p w14:paraId="2E470D23" w14:textId="77777777" w:rsidR="009E45C2" w:rsidRDefault="009E45C2" w:rsidP="000E681A">
      <w:pPr>
        <w:spacing w:line="280" w:lineRule="exact"/>
        <w:contextualSpacing/>
        <w:rPr>
          <w:rFonts w:asciiTheme="minorHAnsi" w:hAnsiTheme="minorHAnsi" w:cstheme="minorHAnsi"/>
          <w:sz w:val="24"/>
          <w:szCs w:val="24"/>
        </w:rPr>
      </w:pPr>
    </w:p>
    <w:p w14:paraId="4C1F14DC" w14:textId="29A15BAF" w:rsidR="007D1840" w:rsidRPr="000E681A" w:rsidRDefault="007D1840" w:rsidP="000E681A">
      <w:pPr>
        <w:spacing w:line="280" w:lineRule="exact"/>
        <w:contextualSpacing/>
        <w:rPr>
          <w:rFonts w:asciiTheme="minorHAnsi" w:hAnsiTheme="minorHAnsi" w:cstheme="minorHAnsi"/>
          <w:sz w:val="24"/>
          <w:szCs w:val="24"/>
        </w:rPr>
      </w:pPr>
      <w:r w:rsidRPr="000E681A">
        <w:rPr>
          <w:rFonts w:asciiTheme="minorHAnsi" w:hAnsiTheme="minorHAnsi" w:cstheme="minorHAnsi"/>
          <w:sz w:val="24"/>
          <w:szCs w:val="24"/>
        </w:rPr>
        <w:t>The response to Ability to deliver must be a maximum of 1 side of A4, font size 11.</w:t>
      </w:r>
    </w:p>
    <w:p w14:paraId="402B274D" w14:textId="528F8BBD" w:rsidR="00ED38FA" w:rsidRDefault="00ED38FA" w:rsidP="007D1840">
      <w:pPr>
        <w:rPr>
          <w:rFonts w:ascii="Arial" w:hAnsi="Arial" w:cs="Arial"/>
          <w:sz w:val="24"/>
          <w:szCs w:val="24"/>
        </w:rPr>
      </w:pPr>
    </w:p>
    <w:p w14:paraId="43108F6E" w14:textId="76CFB2E8" w:rsidR="007D1840" w:rsidRDefault="007D1840" w:rsidP="008C6BA1">
      <w:pPr>
        <w:rPr>
          <w:rFonts w:ascii="Arial" w:eastAsia="Times New Roman" w:hAnsi="Arial" w:cs="Arial"/>
          <w:bCs/>
          <w:sz w:val="24"/>
          <w:szCs w:val="24"/>
        </w:rPr>
      </w:pPr>
    </w:p>
    <w:p w14:paraId="190F5B28" w14:textId="7D28BE28" w:rsidR="009E45C2" w:rsidRDefault="009E45C2" w:rsidP="008C6BA1">
      <w:pPr>
        <w:rPr>
          <w:rFonts w:ascii="Arial" w:eastAsia="Times New Roman" w:hAnsi="Arial" w:cs="Arial"/>
          <w:bCs/>
          <w:sz w:val="24"/>
          <w:szCs w:val="24"/>
        </w:rPr>
      </w:pPr>
    </w:p>
    <w:p w14:paraId="1F140051" w14:textId="5D5CD999" w:rsidR="009E45C2" w:rsidRDefault="009E45C2" w:rsidP="008C6BA1">
      <w:pPr>
        <w:rPr>
          <w:rFonts w:ascii="Arial" w:eastAsia="Times New Roman" w:hAnsi="Arial" w:cs="Arial"/>
          <w:bCs/>
          <w:sz w:val="24"/>
          <w:szCs w:val="24"/>
        </w:rPr>
      </w:pPr>
    </w:p>
    <w:p w14:paraId="4E14A8EF" w14:textId="77777777" w:rsidR="009E45C2" w:rsidRPr="007D1840" w:rsidRDefault="009E45C2" w:rsidP="008C6BA1">
      <w:pPr>
        <w:rPr>
          <w:rFonts w:ascii="Arial" w:eastAsia="Times New Roman" w:hAnsi="Arial" w:cs="Arial"/>
          <w:bCs/>
          <w:sz w:val="24"/>
          <w:szCs w:val="24"/>
        </w:rPr>
      </w:pPr>
    </w:p>
    <w:p w14:paraId="61697920" w14:textId="2658B8BD" w:rsidR="007D1840" w:rsidRPr="007D1840" w:rsidRDefault="007D1840" w:rsidP="008C6BA1">
      <w:pPr>
        <w:rPr>
          <w:rFonts w:ascii="Arial" w:eastAsia="Times New Roman" w:hAnsi="Arial" w:cs="Arial"/>
          <w:bCs/>
          <w:sz w:val="24"/>
          <w:szCs w:val="24"/>
        </w:rPr>
      </w:pPr>
    </w:p>
    <w:p w14:paraId="37EB9058" w14:textId="77777777" w:rsidR="001577B3" w:rsidRPr="001C1ABC" w:rsidRDefault="001577B3" w:rsidP="008C6BA1">
      <w:pPr>
        <w:rPr>
          <w:rFonts w:ascii="Arial" w:eastAsia="Times New Roman" w:hAnsi="Arial" w:cs="Arial"/>
          <w:b/>
          <w:bCs/>
          <w:sz w:val="24"/>
          <w:szCs w:val="24"/>
        </w:rPr>
      </w:pPr>
    </w:p>
    <w:tbl>
      <w:tblPr>
        <w:tblW w:w="9355" w:type="dxa"/>
        <w:tblInd w:w="281" w:type="dxa"/>
        <w:tblCellMar>
          <w:left w:w="0" w:type="dxa"/>
          <w:right w:w="0" w:type="dxa"/>
        </w:tblCellMar>
        <w:tblLook w:val="04A0" w:firstRow="1" w:lastRow="0" w:firstColumn="1" w:lastColumn="0" w:noHBand="0" w:noVBand="1"/>
      </w:tblPr>
      <w:tblGrid>
        <w:gridCol w:w="1701"/>
        <w:gridCol w:w="7654"/>
      </w:tblGrid>
      <w:tr w:rsidR="001577B3" w:rsidRPr="007D1840" w14:paraId="480E57C6" w14:textId="77777777" w:rsidTr="001A3FFD">
        <w:tc>
          <w:tcPr>
            <w:tcW w:w="1701" w:type="dxa"/>
            <w:tcBorders>
              <w:top w:val="single" w:sz="8" w:space="0" w:color="878800"/>
              <w:left w:val="single" w:sz="8" w:space="0" w:color="878800"/>
              <w:bottom w:val="single" w:sz="8" w:space="0" w:color="878800"/>
              <w:right w:val="single" w:sz="8" w:space="0" w:color="878800"/>
            </w:tcBorders>
            <w:shd w:val="clear" w:color="auto" w:fill="00B050"/>
            <w:tcMar>
              <w:top w:w="0" w:type="dxa"/>
              <w:left w:w="108" w:type="dxa"/>
              <w:bottom w:w="0" w:type="dxa"/>
              <w:right w:w="108" w:type="dxa"/>
            </w:tcMar>
            <w:hideMark/>
          </w:tcPr>
          <w:p w14:paraId="630D56CF" w14:textId="77777777" w:rsidR="001577B3" w:rsidRPr="001C1ABC" w:rsidRDefault="001577B3">
            <w:pPr>
              <w:jc w:val="both"/>
              <w:rPr>
                <w:rFonts w:ascii="Arial" w:hAnsi="Arial" w:cs="Arial"/>
                <w:sz w:val="24"/>
                <w:szCs w:val="24"/>
                <w:lang w:eastAsia="en-GB"/>
              </w:rPr>
            </w:pPr>
            <w:r w:rsidRPr="007D1840">
              <w:rPr>
                <w:rFonts w:ascii="Arial" w:hAnsi="Arial" w:cs="Arial"/>
                <w:b/>
                <w:bCs/>
                <w:color w:val="FFFFFF"/>
                <w:sz w:val="24"/>
                <w:szCs w:val="24"/>
              </w:rPr>
              <w:t>Score</w:t>
            </w:r>
          </w:p>
        </w:tc>
        <w:tc>
          <w:tcPr>
            <w:tcW w:w="7654" w:type="dxa"/>
            <w:tcBorders>
              <w:top w:val="single" w:sz="8" w:space="0" w:color="878800"/>
              <w:left w:val="nil"/>
              <w:bottom w:val="single" w:sz="8" w:space="0" w:color="878800"/>
              <w:right w:val="single" w:sz="8" w:space="0" w:color="878800"/>
            </w:tcBorders>
            <w:shd w:val="clear" w:color="auto" w:fill="00B050"/>
            <w:tcMar>
              <w:top w:w="0" w:type="dxa"/>
              <w:left w:w="108" w:type="dxa"/>
              <w:bottom w:w="0" w:type="dxa"/>
              <w:right w:w="108" w:type="dxa"/>
            </w:tcMar>
            <w:hideMark/>
          </w:tcPr>
          <w:p w14:paraId="11C8310C" w14:textId="77777777" w:rsidR="001577B3" w:rsidRPr="007D1840" w:rsidRDefault="001577B3">
            <w:pPr>
              <w:jc w:val="both"/>
              <w:rPr>
                <w:rFonts w:ascii="Arial" w:hAnsi="Arial" w:cs="Arial"/>
                <w:sz w:val="24"/>
                <w:szCs w:val="24"/>
              </w:rPr>
            </w:pPr>
            <w:r w:rsidRPr="007D1840">
              <w:rPr>
                <w:rFonts w:ascii="Arial" w:hAnsi="Arial" w:cs="Arial"/>
                <w:b/>
                <w:bCs/>
                <w:color w:val="FFFFFF"/>
                <w:sz w:val="24"/>
                <w:szCs w:val="24"/>
              </w:rPr>
              <w:t>Justification</w:t>
            </w:r>
          </w:p>
        </w:tc>
      </w:tr>
      <w:tr w:rsidR="001577B3" w:rsidRPr="007D1840" w14:paraId="2863A963" w14:textId="77777777" w:rsidTr="001A3FFD">
        <w:tc>
          <w:tcPr>
            <w:tcW w:w="1701" w:type="dxa"/>
            <w:tcBorders>
              <w:top w:val="nil"/>
              <w:left w:val="single" w:sz="8" w:space="0" w:color="878800"/>
              <w:bottom w:val="single" w:sz="8" w:space="0" w:color="878800"/>
              <w:right w:val="single" w:sz="8" w:space="0" w:color="878800"/>
            </w:tcBorders>
            <w:shd w:val="clear" w:color="auto" w:fill="00B050"/>
            <w:tcMar>
              <w:top w:w="0" w:type="dxa"/>
              <w:left w:w="108" w:type="dxa"/>
              <w:bottom w:w="0" w:type="dxa"/>
              <w:right w:w="108" w:type="dxa"/>
            </w:tcMar>
            <w:hideMark/>
          </w:tcPr>
          <w:p w14:paraId="694A2C88" w14:textId="77777777" w:rsidR="001577B3" w:rsidRPr="007D1840" w:rsidRDefault="001577B3">
            <w:pPr>
              <w:jc w:val="both"/>
              <w:rPr>
                <w:rFonts w:ascii="Arial" w:hAnsi="Arial" w:cs="Arial"/>
                <w:color w:val="FFFFFF" w:themeColor="background1"/>
                <w:sz w:val="24"/>
                <w:szCs w:val="24"/>
              </w:rPr>
            </w:pPr>
            <w:r w:rsidRPr="007D1840">
              <w:rPr>
                <w:rFonts w:ascii="Arial" w:hAnsi="Arial" w:cs="Arial"/>
                <w:color w:val="FFFFFF" w:themeColor="background1"/>
                <w:sz w:val="24"/>
                <w:szCs w:val="24"/>
              </w:rPr>
              <w:lastRenderedPageBreak/>
              <w:t xml:space="preserve">For a score of hundred (100):  </w:t>
            </w:r>
          </w:p>
        </w:tc>
        <w:tc>
          <w:tcPr>
            <w:tcW w:w="7654" w:type="dxa"/>
            <w:tcBorders>
              <w:top w:val="nil"/>
              <w:left w:val="nil"/>
              <w:bottom w:val="single" w:sz="8" w:space="0" w:color="878800"/>
              <w:right w:val="single" w:sz="8" w:space="0" w:color="878800"/>
            </w:tcBorders>
            <w:tcMar>
              <w:top w:w="0" w:type="dxa"/>
              <w:left w:w="108" w:type="dxa"/>
              <w:bottom w:w="0" w:type="dxa"/>
              <w:right w:w="108" w:type="dxa"/>
            </w:tcMar>
            <w:hideMark/>
          </w:tcPr>
          <w:p w14:paraId="5D9B42EF" w14:textId="77777777" w:rsidR="001577B3" w:rsidRPr="007D1840" w:rsidRDefault="001577B3">
            <w:pPr>
              <w:rPr>
                <w:rFonts w:ascii="Arial" w:hAnsi="Arial" w:cs="Arial"/>
                <w:sz w:val="24"/>
                <w:szCs w:val="24"/>
              </w:rPr>
            </w:pPr>
            <w:r w:rsidRPr="001C1ABC">
              <w:rPr>
                <w:rFonts w:ascii="Arial" w:hAnsi="Arial" w:cs="Arial"/>
                <w:sz w:val="24"/>
                <w:szCs w:val="24"/>
              </w:rPr>
              <w:t xml:space="preserve">Excellent - Response is completely relevant and excellent overall.  The response is </w:t>
            </w:r>
            <w:r w:rsidRPr="00DF50D2">
              <w:rPr>
                <w:rFonts w:ascii="Arial" w:hAnsi="Arial" w:cs="Arial"/>
                <w:sz w:val="24"/>
                <w:szCs w:val="24"/>
              </w:rPr>
              <w:t>comprehensive, unambiguous and demonstrates a thorough understanding of the requirement and provides details of how the requirement will be met in full.</w:t>
            </w:r>
          </w:p>
        </w:tc>
      </w:tr>
      <w:tr w:rsidR="001577B3" w:rsidRPr="007D1840" w14:paraId="78A9FFB1" w14:textId="77777777" w:rsidTr="001A3FFD">
        <w:tc>
          <w:tcPr>
            <w:tcW w:w="1701" w:type="dxa"/>
            <w:tcBorders>
              <w:top w:val="nil"/>
              <w:left w:val="single" w:sz="8" w:space="0" w:color="878800"/>
              <w:bottom w:val="single" w:sz="8" w:space="0" w:color="878800"/>
              <w:right w:val="single" w:sz="8" w:space="0" w:color="878800"/>
            </w:tcBorders>
            <w:shd w:val="clear" w:color="auto" w:fill="00B050"/>
            <w:tcMar>
              <w:top w:w="0" w:type="dxa"/>
              <w:left w:w="108" w:type="dxa"/>
              <w:bottom w:w="0" w:type="dxa"/>
              <w:right w:w="108" w:type="dxa"/>
            </w:tcMar>
            <w:hideMark/>
          </w:tcPr>
          <w:p w14:paraId="1265F749" w14:textId="77777777" w:rsidR="001577B3" w:rsidRPr="007D1840" w:rsidRDefault="001577B3">
            <w:pPr>
              <w:jc w:val="both"/>
              <w:rPr>
                <w:rFonts w:ascii="Arial" w:hAnsi="Arial" w:cs="Arial"/>
                <w:color w:val="FFFFFF" w:themeColor="background1"/>
                <w:sz w:val="24"/>
                <w:szCs w:val="24"/>
              </w:rPr>
            </w:pPr>
            <w:r w:rsidRPr="007D1840">
              <w:rPr>
                <w:rFonts w:ascii="Arial" w:hAnsi="Arial" w:cs="Arial"/>
                <w:color w:val="FFFFFF" w:themeColor="background1"/>
                <w:sz w:val="24"/>
                <w:szCs w:val="24"/>
              </w:rPr>
              <w:t xml:space="preserve">For a score of seventy (70):  </w:t>
            </w:r>
          </w:p>
        </w:tc>
        <w:tc>
          <w:tcPr>
            <w:tcW w:w="7654" w:type="dxa"/>
            <w:tcBorders>
              <w:top w:val="nil"/>
              <w:left w:val="nil"/>
              <w:bottom w:val="single" w:sz="8" w:space="0" w:color="878800"/>
              <w:right w:val="single" w:sz="8" w:space="0" w:color="878800"/>
            </w:tcBorders>
            <w:tcMar>
              <w:top w:w="0" w:type="dxa"/>
              <w:left w:w="108" w:type="dxa"/>
              <w:bottom w:w="0" w:type="dxa"/>
              <w:right w:w="108" w:type="dxa"/>
            </w:tcMar>
            <w:hideMark/>
          </w:tcPr>
          <w:p w14:paraId="6CCC6776" w14:textId="77777777" w:rsidR="001577B3" w:rsidRPr="007D1840" w:rsidRDefault="001577B3">
            <w:pPr>
              <w:rPr>
                <w:rFonts w:ascii="Arial" w:hAnsi="Arial" w:cs="Arial"/>
                <w:sz w:val="24"/>
                <w:szCs w:val="24"/>
              </w:rPr>
            </w:pPr>
            <w:r w:rsidRPr="001C1ABC">
              <w:rPr>
                <w:rFonts w:ascii="Arial" w:hAnsi="Arial" w:cs="Arial"/>
                <w:sz w:val="24"/>
                <w:szCs w:val="24"/>
              </w:rPr>
              <w:t>Good - Response is relevant and good.  The response demonstrates a good</w:t>
            </w:r>
            <w:r w:rsidRPr="00DF50D2">
              <w:rPr>
                <w:rFonts w:ascii="Arial" w:hAnsi="Arial" w:cs="Arial"/>
                <w:sz w:val="24"/>
                <w:szCs w:val="24"/>
              </w:rPr>
              <w:t xml:space="preserve"> understanding and provides details on how the requirements will be fulfilled. </w:t>
            </w:r>
          </w:p>
        </w:tc>
      </w:tr>
      <w:tr w:rsidR="001577B3" w:rsidRPr="007D1840" w14:paraId="500ED057" w14:textId="77777777" w:rsidTr="001A3FFD">
        <w:tc>
          <w:tcPr>
            <w:tcW w:w="1701" w:type="dxa"/>
            <w:tcBorders>
              <w:top w:val="nil"/>
              <w:left w:val="single" w:sz="8" w:space="0" w:color="878800"/>
              <w:bottom w:val="single" w:sz="8" w:space="0" w:color="878800"/>
              <w:right w:val="single" w:sz="8" w:space="0" w:color="878800"/>
            </w:tcBorders>
            <w:shd w:val="clear" w:color="auto" w:fill="00B050"/>
            <w:tcMar>
              <w:top w:w="0" w:type="dxa"/>
              <w:left w:w="108" w:type="dxa"/>
              <w:bottom w:w="0" w:type="dxa"/>
              <w:right w:w="108" w:type="dxa"/>
            </w:tcMar>
            <w:hideMark/>
          </w:tcPr>
          <w:p w14:paraId="2CC323CF" w14:textId="77777777" w:rsidR="001577B3" w:rsidRPr="007D1840" w:rsidRDefault="001577B3">
            <w:pPr>
              <w:jc w:val="both"/>
              <w:rPr>
                <w:rFonts w:ascii="Arial" w:hAnsi="Arial" w:cs="Arial"/>
                <w:color w:val="FFFFFF" w:themeColor="background1"/>
                <w:sz w:val="24"/>
                <w:szCs w:val="24"/>
              </w:rPr>
            </w:pPr>
            <w:r w:rsidRPr="007D1840">
              <w:rPr>
                <w:rFonts w:ascii="Arial" w:hAnsi="Arial" w:cs="Arial"/>
                <w:color w:val="FFFFFF" w:themeColor="background1"/>
                <w:sz w:val="24"/>
                <w:szCs w:val="24"/>
              </w:rPr>
              <w:t xml:space="preserve">For a score of fifty (50):  </w:t>
            </w:r>
          </w:p>
        </w:tc>
        <w:tc>
          <w:tcPr>
            <w:tcW w:w="7654" w:type="dxa"/>
            <w:tcBorders>
              <w:top w:val="nil"/>
              <w:left w:val="nil"/>
              <w:bottom w:val="single" w:sz="8" w:space="0" w:color="878800"/>
              <w:right w:val="single" w:sz="8" w:space="0" w:color="878800"/>
            </w:tcBorders>
            <w:tcMar>
              <w:top w:w="0" w:type="dxa"/>
              <w:left w:w="108" w:type="dxa"/>
              <w:bottom w:w="0" w:type="dxa"/>
              <w:right w:w="108" w:type="dxa"/>
            </w:tcMar>
            <w:hideMark/>
          </w:tcPr>
          <w:p w14:paraId="55419570" w14:textId="77777777" w:rsidR="001577B3" w:rsidRPr="00DF50D2" w:rsidRDefault="001577B3">
            <w:pPr>
              <w:rPr>
                <w:rFonts w:ascii="Arial" w:hAnsi="Arial" w:cs="Arial"/>
                <w:sz w:val="24"/>
                <w:szCs w:val="24"/>
              </w:rPr>
            </w:pPr>
            <w:r w:rsidRPr="001C1ABC">
              <w:rPr>
                <w:rFonts w:ascii="Arial" w:hAnsi="Arial" w:cs="Arial"/>
                <w:sz w:val="24"/>
                <w:szCs w:val="24"/>
              </w:rPr>
              <w:t>Acceptable - Response is relevant and acceptable.  The response provides sufficient evidence to fulfil basic requirements.</w:t>
            </w:r>
          </w:p>
        </w:tc>
      </w:tr>
      <w:tr w:rsidR="001577B3" w:rsidRPr="007D1840" w14:paraId="1F7717EA" w14:textId="77777777" w:rsidTr="001A3FFD">
        <w:tc>
          <w:tcPr>
            <w:tcW w:w="1701" w:type="dxa"/>
            <w:tcBorders>
              <w:top w:val="nil"/>
              <w:left w:val="single" w:sz="8" w:space="0" w:color="878800"/>
              <w:bottom w:val="single" w:sz="8" w:space="0" w:color="878800"/>
              <w:right w:val="single" w:sz="8" w:space="0" w:color="878800"/>
            </w:tcBorders>
            <w:shd w:val="clear" w:color="auto" w:fill="00B050"/>
            <w:tcMar>
              <w:top w:w="0" w:type="dxa"/>
              <w:left w:w="108" w:type="dxa"/>
              <w:bottom w:w="0" w:type="dxa"/>
              <w:right w:w="108" w:type="dxa"/>
            </w:tcMar>
            <w:hideMark/>
          </w:tcPr>
          <w:p w14:paraId="635B6D99" w14:textId="77777777" w:rsidR="001577B3" w:rsidRPr="001C1ABC" w:rsidRDefault="001577B3">
            <w:pPr>
              <w:jc w:val="both"/>
              <w:rPr>
                <w:rFonts w:ascii="Arial" w:hAnsi="Arial" w:cs="Arial"/>
                <w:color w:val="FFFFFF" w:themeColor="background1"/>
                <w:sz w:val="24"/>
                <w:szCs w:val="24"/>
              </w:rPr>
            </w:pPr>
            <w:r w:rsidRPr="007D1840">
              <w:rPr>
                <w:rFonts w:ascii="Arial" w:hAnsi="Arial" w:cs="Arial"/>
                <w:color w:val="FFFFFF" w:themeColor="background1"/>
                <w:sz w:val="24"/>
                <w:szCs w:val="24"/>
              </w:rPr>
              <w:t xml:space="preserve">For a score of twenty (20):  </w:t>
            </w:r>
          </w:p>
        </w:tc>
        <w:tc>
          <w:tcPr>
            <w:tcW w:w="7654" w:type="dxa"/>
            <w:tcBorders>
              <w:top w:val="nil"/>
              <w:left w:val="nil"/>
              <w:bottom w:val="single" w:sz="8" w:space="0" w:color="878800"/>
              <w:right w:val="single" w:sz="8" w:space="0" w:color="878800"/>
            </w:tcBorders>
            <w:tcMar>
              <w:top w:w="0" w:type="dxa"/>
              <w:left w:w="108" w:type="dxa"/>
              <w:bottom w:w="0" w:type="dxa"/>
              <w:right w:w="108" w:type="dxa"/>
            </w:tcMar>
            <w:hideMark/>
          </w:tcPr>
          <w:p w14:paraId="4588782C" w14:textId="77777777" w:rsidR="001577B3" w:rsidRPr="007D1840" w:rsidRDefault="001577B3">
            <w:pPr>
              <w:rPr>
                <w:rFonts w:ascii="Arial" w:hAnsi="Arial" w:cs="Arial"/>
                <w:sz w:val="24"/>
                <w:szCs w:val="24"/>
              </w:rPr>
            </w:pPr>
            <w:r w:rsidRPr="00DF50D2">
              <w:rPr>
                <w:rFonts w:ascii="Arial" w:hAnsi="Arial" w:cs="Arial"/>
                <w:sz w:val="24"/>
                <w:szCs w:val="24"/>
              </w:rPr>
              <w:t>Poor - Response is partially relevant and/or poor.  The response addresses some elements of the requirements but contains insufficient / limited detail or explanation to demonstrate how the requirement will be fulfilled.</w:t>
            </w:r>
          </w:p>
        </w:tc>
      </w:tr>
      <w:tr w:rsidR="001577B3" w:rsidRPr="007D1840" w14:paraId="5C212AD7" w14:textId="77777777" w:rsidTr="001A3FFD">
        <w:tc>
          <w:tcPr>
            <w:tcW w:w="1701" w:type="dxa"/>
            <w:tcBorders>
              <w:top w:val="nil"/>
              <w:left w:val="single" w:sz="8" w:space="0" w:color="878800"/>
              <w:bottom w:val="single" w:sz="8" w:space="0" w:color="878800"/>
              <w:right w:val="single" w:sz="8" w:space="0" w:color="878800"/>
            </w:tcBorders>
            <w:shd w:val="clear" w:color="auto" w:fill="00B050"/>
            <w:tcMar>
              <w:top w:w="0" w:type="dxa"/>
              <w:left w:w="108" w:type="dxa"/>
              <w:bottom w:w="0" w:type="dxa"/>
              <w:right w:w="108" w:type="dxa"/>
            </w:tcMar>
            <w:hideMark/>
          </w:tcPr>
          <w:p w14:paraId="36DD1D03" w14:textId="77777777" w:rsidR="001577B3" w:rsidRPr="007D1840" w:rsidRDefault="001577B3">
            <w:pPr>
              <w:jc w:val="both"/>
              <w:rPr>
                <w:rFonts w:ascii="Arial" w:hAnsi="Arial" w:cs="Arial"/>
                <w:color w:val="FFFFFF" w:themeColor="background1"/>
                <w:sz w:val="24"/>
                <w:szCs w:val="24"/>
              </w:rPr>
            </w:pPr>
            <w:r w:rsidRPr="007D1840">
              <w:rPr>
                <w:rFonts w:ascii="Arial" w:hAnsi="Arial" w:cs="Arial"/>
                <w:color w:val="FFFFFF" w:themeColor="background1"/>
                <w:sz w:val="24"/>
                <w:szCs w:val="24"/>
              </w:rPr>
              <w:t xml:space="preserve">For a score of zero (0):  </w:t>
            </w:r>
          </w:p>
        </w:tc>
        <w:tc>
          <w:tcPr>
            <w:tcW w:w="7654" w:type="dxa"/>
            <w:tcBorders>
              <w:top w:val="nil"/>
              <w:left w:val="nil"/>
              <w:bottom w:val="single" w:sz="8" w:space="0" w:color="878800"/>
              <w:right w:val="single" w:sz="8" w:space="0" w:color="878800"/>
            </w:tcBorders>
            <w:tcMar>
              <w:top w:w="0" w:type="dxa"/>
              <w:left w:w="108" w:type="dxa"/>
              <w:bottom w:w="0" w:type="dxa"/>
              <w:right w:w="108" w:type="dxa"/>
            </w:tcMar>
            <w:hideMark/>
          </w:tcPr>
          <w:p w14:paraId="5BAECDFC" w14:textId="77777777" w:rsidR="001577B3" w:rsidRPr="00DF50D2" w:rsidRDefault="001577B3">
            <w:pPr>
              <w:rPr>
                <w:rFonts w:ascii="Arial" w:hAnsi="Arial" w:cs="Arial"/>
                <w:sz w:val="24"/>
                <w:szCs w:val="24"/>
              </w:rPr>
            </w:pPr>
            <w:r w:rsidRPr="001C1ABC">
              <w:rPr>
                <w:rFonts w:ascii="Arial" w:hAnsi="Arial" w:cs="Arial"/>
                <w:sz w:val="24"/>
                <w:szCs w:val="24"/>
              </w:rPr>
              <w:t>Unacceptable - Nil or inadequate response.  Fails to demonstrate an ability to meet the requirement.</w:t>
            </w:r>
          </w:p>
        </w:tc>
      </w:tr>
    </w:tbl>
    <w:p w14:paraId="7F756254" w14:textId="77777777" w:rsidR="00E96126" w:rsidRPr="007D1840" w:rsidRDefault="00E96126" w:rsidP="008C6BA1">
      <w:pPr>
        <w:rPr>
          <w:rFonts w:ascii="Arial" w:hAnsi="Arial" w:cs="Arial"/>
          <w:sz w:val="24"/>
          <w:szCs w:val="24"/>
        </w:rPr>
      </w:pPr>
    </w:p>
    <w:p w14:paraId="554A23C1" w14:textId="77777777" w:rsidR="00724B5C" w:rsidRPr="007D1840" w:rsidRDefault="00724B5C" w:rsidP="008C6BA1">
      <w:pPr>
        <w:rPr>
          <w:rFonts w:ascii="Arial" w:hAnsi="Arial" w:cs="Arial"/>
          <w:sz w:val="24"/>
          <w:szCs w:val="24"/>
        </w:rPr>
      </w:pPr>
    </w:p>
    <w:p w14:paraId="7EC4D5FF" w14:textId="09A1B750" w:rsidR="00724B5C" w:rsidRPr="009E45C2" w:rsidRDefault="00724B5C" w:rsidP="009E45C2">
      <w:pPr>
        <w:pStyle w:val="Heading2"/>
        <w:rPr>
          <w:rFonts w:cs="Arial"/>
          <w:b w:val="0"/>
          <w:color w:val="auto"/>
          <w:sz w:val="24"/>
          <w:szCs w:val="24"/>
        </w:rPr>
      </w:pPr>
      <w:bookmarkStart w:id="14" w:name="_Toc108183036"/>
      <w:r w:rsidRPr="000E681A">
        <w:rPr>
          <w:rFonts w:cs="Arial"/>
          <w:color w:val="auto"/>
          <w:sz w:val="24"/>
          <w:szCs w:val="24"/>
        </w:rPr>
        <w:t>Contract Management</w:t>
      </w:r>
      <w:bookmarkEnd w:id="14"/>
    </w:p>
    <w:p w14:paraId="60528FE5" w14:textId="0E966A90" w:rsidR="00724B5C" w:rsidRPr="001C1ABC" w:rsidRDefault="00724B5C" w:rsidP="00724B5C">
      <w:pPr>
        <w:rPr>
          <w:rFonts w:ascii="Arial" w:hAnsi="Arial" w:cs="Arial"/>
          <w:sz w:val="24"/>
          <w:szCs w:val="24"/>
        </w:rPr>
      </w:pPr>
      <w:r w:rsidRPr="007D1840">
        <w:rPr>
          <w:rFonts w:ascii="Arial" w:hAnsi="Arial" w:cs="Arial"/>
          <w:sz w:val="24"/>
          <w:szCs w:val="24"/>
        </w:rPr>
        <w:t xml:space="preserve">This contract shall be managed on behalf of the </w:t>
      </w:r>
      <w:r w:rsidR="00A104B8" w:rsidRPr="001C1ABC">
        <w:rPr>
          <w:rFonts w:ascii="Arial" w:hAnsi="Arial" w:cs="Arial"/>
          <w:sz w:val="24"/>
          <w:szCs w:val="24"/>
        </w:rPr>
        <w:t>Authority</w:t>
      </w:r>
      <w:r w:rsidRPr="001C1ABC">
        <w:rPr>
          <w:rFonts w:ascii="Arial" w:hAnsi="Arial" w:cs="Arial"/>
          <w:sz w:val="24"/>
          <w:szCs w:val="24"/>
        </w:rPr>
        <w:t xml:space="preserve"> by </w:t>
      </w:r>
      <w:hyperlink r:id="rId16" w:history="1">
        <w:r w:rsidR="009E45C2" w:rsidRPr="00E749E4">
          <w:rPr>
            <w:rStyle w:val="Hyperlink"/>
            <w:rFonts w:ascii="Arial" w:hAnsi="Arial" w:cs="Arial"/>
            <w:sz w:val="24"/>
            <w:szCs w:val="24"/>
          </w:rPr>
          <w:t>susan.lenaghan@naturalengland.org.uk</w:t>
        </w:r>
      </w:hyperlink>
      <w:r w:rsidR="009E45C2">
        <w:rPr>
          <w:rFonts w:ascii="Arial" w:hAnsi="Arial" w:cs="Arial"/>
          <w:sz w:val="24"/>
          <w:szCs w:val="24"/>
        </w:rPr>
        <w:t xml:space="preserve"> </w:t>
      </w:r>
      <w:r w:rsidR="007E1C4E" w:rsidRPr="001C1ABC">
        <w:rPr>
          <w:rFonts w:ascii="Arial" w:hAnsi="Arial" w:cs="Arial"/>
          <w:sz w:val="24"/>
          <w:szCs w:val="24"/>
        </w:rPr>
        <w:t xml:space="preserve"> </w:t>
      </w:r>
      <w:r w:rsidR="009E45C2">
        <w:rPr>
          <w:rFonts w:ascii="Arial" w:hAnsi="Arial" w:cs="Arial"/>
          <w:sz w:val="24"/>
          <w:szCs w:val="24"/>
        </w:rPr>
        <w:t xml:space="preserve"> </w:t>
      </w:r>
      <w:r w:rsidR="007E1C4E" w:rsidRPr="001C1ABC">
        <w:rPr>
          <w:rFonts w:ascii="Arial" w:hAnsi="Arial" w:cs="Arial"/>
          <w:sz w:val="24"/>
          <w:szCs w:val="24"/>
        </w:rPr>
        <w:t xml:space="preserve"> </w:t>
      </w:r>
    </w:p>
    <w:p w14:paraId="5A67328F" w14:textId="77777777" w:rsidR="00724B5C" w:rsidRPr="001C1ABC" w:rsidRDefault="00724B5C" w:rsidP="00724B5C">
      <w:pPr>
        <w:rPr>
          <w:rFonts w:ascii="Arial" w:hAnsi="Arial" w:cs="Arial"/>
          <w:sz w:val="24"/>
          <w:szCs w:val="24"/>
        </w:rPr>
      </w:pPr>
    </w:p>
    <w:p w14:paraId="440B8725" w14:textId="76E6ABA5" w:rsidR="00724B5C" w:rsidRPr="007D1840" w:rsidRDefault="00AE041E" w:rsidP="00724B5C">
      <w:pPr>
        <w:rPr>
          <w:rFonts w:ascii="Arial" w:hAnsi="Arial" w:cs="Arial"/>
          <w:color w:val="FF0000"/>
          <w:sz w:val="24"/>
          <w:szCs w:val="24"/>
        </w:rPr>
      </w:pPr>
      <w:r w:rsidRPr="000D146B">
        <w:rPr>
          <w:rFonts w:ascii="Arial" w:hAnsi="Arial" w:cs="Arial"/>
          <w:color w:val="000000" w:themeColor="text1"/>
          <w:sz w:val="24"/>
          <w:szCs w:val="24"/>
        </w:rPr>
        <w:t xml:space="preserve">The contractor will be expected to </w:t>
      </w:r>
      <w:r w:rsidR="007E1C4E" w:rsidRPr="000D146B">
        <w:rPr>
          <w:rFonts w:ascii="Arial" w:hAnsi="Arial" w:cs="Arial"/>
          <w:color w:val="000000" w:themeColor="text1"/>
          <w:sz w:val="24"/>
          <w:szCs w:val="24"/>
        </w:rPr>
        <w:t xml:space="preserve">provide </w:t>
      </w:r>
      <w:r w:rsidR="00A46CC9" w:rsidRPr="000D146B">
        <w:rPr>
          <w:rFonts w:ascii="Arial" w:hAnsi="Arial" w:cs="Arial"/>
          <w:color w:val="000000" w:themeColor="text1"/>
          <w:sz w:val="24"/>
          <w:szCs w:val="24"/>
        </w:rPr>
        <w:t>update</w:t>
      </w:r>
      <w:r w:rsidR="007E1C4E" w:rsidRPr="000D146B">
        <w:rPr>
          <w:rFonts w:ascii="Arial" w:hAnsi="Arial" w:cs="Arial"/>
          <w:color w:val="000000" w:themeColor="text1"/>
          <w:sz w:val="24"/>
          <w:szCs w:val="24"/>
        </w:rPr>
        <w:t>s on</w:t>
      </w:r>
      <w:r w:rsidR="00A46CC9" w:rsidRPr="000D146B">
        <w:rPr>
          <w:rFonts w:ascii="Arial" w:hAnsi="Arial" w:cs="Arial"/>
          <w:color w:val="000000" w:themeColor="text1"/>
          <w:sz w:val="24"/>
          <w:szCs w:val="24"/>
        </w:rPr>
        <w:t xml:space="preserve"> progress on a fortnightly basis either in person or </w:t>
      </w:r>
      <w:proofErr w:type="spellStart"/>
      <w:r w:rsidR="00A46CC9" w:rsidRPr="000D146B">
        <w:rPr>
          <w:rFonts w:ascii="Arial" w:hAnsi="Arial" w:cs="Arial"/>
          <w:color w:val="000000" w:themeColor="text1"/>
          <w:sz w:val="24"/>
          <w:szCs w:val="24"/>
        </w:rPr>
        <w:t>MSteams</w:t>
      </w:r>
      <w:proofErr w:type="spellEnd"/>
      <w:r w:rsidR="00A46CC9" w:rsidRPr="000D146B">
        <w:rPr>
          <w:rFonts w:ascii="Arial" w:hAnsi="Arial" w:cs="Arial"/>
          <w:color w:val="000000" w:themeColor="text1"/>
          <w:sz w:val="24"/>
          <w:szCs w:val="24"/>
        </w:rPr>
        <w:t xml:space="preserve"> as arranged.  The contractor will take direction from the senior Children and Nature Officers in Connecting People with Nature Team</w:t>
      </w:r>
      <w:r w:rsidR="007E1C4E" w:rsidRPr="000D146B">
        <w:rPr>
          <w:rFonts w:ascii="Arial" w:hAnsi="Arial" w:cs="Arial"/>
          <w:color w:val="000000" w:themeColor="text1"/>
          <w:sz w:val="24"/>
          <w:szCs w:val="24"/>
        </w:rPr>
        <w:t xml:space="preserve"> on the design and content of the report</w:t>
      </w:r>
    </w:p>
    <w:p w14:paraId="094C5F33" w14:textId="77777777" w:rsidR="00724B5C" w:rsidRPr="007D1840" w:rsidRDefault="00724B5C" w:rsidP="00724B5C">
      <w:pPr>
        <w:rPr>
          <w:rFonts w:ascii="Arial" w:hAnsi="Arial" w:cs="Arial"/>
          <w:sz w:val="24"/>
          <w:szCs w:val="24"/>
        </w:rPr>
      </w:pPr>
    </w:p>
    <w:p w14:paraId="51ECE950" w14:textId="77777777" w:rsidR="00724B5C" w:rsidRPr="007D1840" w:rsidRDefault="00724B5C" w:rsidP="00724B5C">
      <w:pPr>
        <w:rPr>
          <w:rFonts w:ascii="Arial" w:hAnsi="Arial" w:cs="Arial"/>
          <w:sz w:val="24"/>
          <w:szCs w:val="24"/>
        </w:rPr>
      </w:pPr>
      <w:r w:rsidRPr="007D1840">
        <w:rPr>
          <w:rFonts w:ascii="Arial" w:hAnsi="Arial" w:cs="Arial"/>
          <w:sz w:val="24"/>
          <w:szCs w:val="24"/>
        </w:rPr>
        <w:t xml:space="preserve">We will raise purchase orders to cover the cost of the services and will issue to the awarded supplier following contract award. </w:t>
      </w:r>
    </w:p>
    <w:p w14:paraId="202CF477" w14:textId="77777777" w:rsidR="00A46CC9" w:rsidRPr="007D1840" w:rsidRDefault="00A46CC9" w:rsidP="00724B5C">
      <w:pPr>
        <w:rPr>
          <w:rFonts w:ascii="Arial" w:hAnsi="Arial" w:cs="Arial"/>
          <w:color w:val="FF0000"/>
          <w:sz w:val="24"/>
          <w:szCs w:val="24"/>
        </w:rPr>
      </w:pPr>
    </w:p>
    <w:p w14:paraId="37C43EC7" w14:textId="6E7689A8" w:rsidR="00724B5C" w:rsidRPr="000D146B" w:rsidRDefault="00A46CC9" w:rsidP="00724B5C">
      <w:pPr>
        <w:rPr>
          <w:rFonts w:ascii="Arial" w:hAnsi="Arial" w:cs="Arial"/>
          <w:color w:val="000000" w:themeColor="text1"/>
          <w:sz w:val="24"/>
          <w:szCs w:val="24"/>
        </w:rPr>
      </w:pPr>
      <w:r w:rsidRPr="000D146B">
        <w:rPr>
          <w:rFonts w:ascii="Arial" w:hAnsi="Arial" w:cs="Arial"/>
          <w:color w:val="000000" w:themeColor="text1"/>
          <w:sz w:val="24"/>
          <w:szCs w:val="24"/>
        </w:rPr>
        <w:t>The contractor may invoice for 50% of the value of the contract on production of a draft report</w:t>
      </w:r>
      <w:r w:rsidR="003B6353" w:rsidRPr="000D146B">
        <w:rPr>
          <w:rFonts w:ascii="Arial" w:hAnsi="Arial" w:cs="Arial"/>
          <w:color w:val="000000" w:themeColor="text1"/>
          <w:sz w:val="24"/>
          <w:szCs w:val="24"/>
        </w:rPr>
        <w:t xml:space="preserve"> signed of</w:t>
      </w:r>
      <w:r w:rsidR="00EC35BB" w:rsidRPr="000D146B">
        <w:rPr>
          <w:rFonts w:ascii="Arial" w:hAnsi="Arial" w:cs="Arial"/>
          <w:color w:val="000000" w:themeColor="text1"/>
          <w:sz w:val="24"/>
          <w:szCs w:val="24"/>
        </w:rPr>
        <w:t>f</w:t>
      </w:r>
      <w:r w:rsidR="003B6353" w:rsidRPr="000D146B">
        <w:rPr>
          <w:rFonts w:ascii="Arial" w:hAnsi="Arial" w:cs="Arial"/>
          <w:color w:val="000000" w:themeColor="text1"/>
          <w:sz w:val="24"/>
          <w:szCs w:val="24"/>
        </w:rPr>
        <w:t xml:space="preserve"> by a senior member of t</w:t>
      </w:r>
      <w:r w:rsidR="00EC35BB" w:rsidRPr="000D146B">
        <w:rPr>
          <w:rFonts w:ascii="Arial" w:hAnsi="Arial" w:cs="Arial"/>
          <w:color w:val="000000" w:themeColor="text1"/>
          <w:sz w:val="24"/>
          <w:szCs w:val="24"/>
        </w:rPr>
        <w:t>h</w:t>
      </w:r>
      <w:r w:rsidR="003B6353" w:rsidRPr="000D146B">
        <w:rPr>
          <w:rFonts w:ascii="Arial" w:hAnsi="Arial" w:cs="Arial"/>
          <w:color w:val="000000" w:themeColor="text1"/>
          <w:sz w:val="24"/>
          <w:szCs w:val="24"/>
        </w:rPr>
        <w:t>e Children and Nature Team</w:t>
      </w:r>
      <w:r w:rsidRPr="000D146B">
        <w:rPr>
          <w:rFonts w:ascii="Arial" w:hAnsi="Arial" w:cs="Arial"/>
          <w:color w:val="000000" w:themeColor="text1"/>
          <w:sz w:val="24"/>
          <w:szCs w:val="24"/>
        </w:rPr>
        <w:t>.</w:t>
      </w:r>
      <w:r w:rsidR="00724B5C" w:rsidRPr="000D146B">
        <w:rPr>
          <w:rFonts w:ascii="Arial" w:hAnsi="Arial" w:cs="Arial"/>
          <w:color w:val="000000" w:themeColor="text1"/>
          <w:sz w:val="24"/>
          <w:szCs w:val="24"/>
        </w:rPr>
        <w:t xml:space="preserve">  </w:t>
      </w:r>
    </w:p>
    <w:p w14:paraId="7EA92158" w14:textId="77777777" w:rsidR="00724B5C" w:rsidRPr="000D146B" w:rsidRDefault="00724B5C" w:rsidP="008C6BA1">
      <w:pPr>
        <w:rPr>
          <w:rFonts w:ascii="Arial" w:hAnsi="Arial" w:cs="Arial"/>
          <w:color w:val="000000" w:themeColor="text1"/>
          <w:sz w:val="24"/>
          <w:szCs w:val="24"/>
        </w:rPr>
      </w:pPr>
    </w:p>
    <w:p w14:paraId="46715C36" w14:textId="1C022D6A" w:rsidR="00FF316C" w:rsidRPr="009E45C2" w:rsidRDefault="00FF316C" w:rsidP="009E45C2">
      <w:pPr>
        <w:pStyle w:val="Heading2"/>
        <w:rPr>
          <w:rFonts w:cs="Arial"/>
          <w:color w:val="auto"/>
          <w:sz w:val="24"/>
          <w:szCs w:val="24"/>
        </w:rPr>
      </w:pPr>
      <w:bookmarkStart w:id="15" w:name="_Toc108183037"/>
      <w:r w:rsidRPr="001C1ABC">
        <w:rPr>
          <w:rFonts w:cs="Arial"/>
          <w:color w:val="auto"/>
          <w:sz w:val="24"/>
          <w:szCs w:val="24"/>
        </w:rPr>
        <w:t>Disclosure</w:t>
      </w:r>
      <w:bookmarkEnd w:id="15"/>
    </w:p>
    <w:p w14:paraId="05EB5897" w14:textId="237E95A2" w:rsidR="00FD5015" w:rsidRPr="00DF50D2" w:rsidRDefault="00FD5015" w:rsidP="003038A8">
      <w:pPr>
        <w:tabs>
          <w:tab w:val="left" w:pos="709"/>
        </w:tabs>
        <w:jc w:val="both"/>
        <w:rPr>
          <w:rFonts w:ascii="Arial" w:hAnsi="Arial" w:cs="Arial"/>
          <w:sz w:val="24"/>
          <w:szCs w:val="24"/>
        </w:rPr>
      </w:pPr>
      <w:bookmarkStart w:id="16" w:name="_Ref413748104"/>
      <w:r w:rsidRPr="007D1840">
        <w:rPr>
          <w:rFonts w:ascii="Arial" w:hAnsi="Arial" w:cs="Arial"/>
          <w:sz w:val="24"/>
          <w:szCs w:val="24"/>
        </w:rPr>
        <w:t>All Central Government Departments, their Executive Agencies and Non</w:t>
      </w:r>
      <w:r w:rsidR="00E5116A">
        <w:rPr>
          <w:rFonts w:ascii="Arial" w:hAnsi="Arial" w:cs="Arial"/>
          <w:sz w:val="24"/>
          <w:szCs w:val="24"/>
        </w:rPr>
        <w:t xml:space="preserve"> </w:t>
      </w:r>
      <w:r w:rsidRPr="007D1840">
        <w:rPr>
          <w:rFonts w:ascii="Arial" w:hAnsi="Arial" w:cs="Arial"/>
          <w:sz w:val="24"/>
          <w:szCs w:val="24"/>
        </w:rPr>
        <w:t>Departmental Public Bodies are subject to control and reporting within Government. In particular, they report to the Cabinet Office and HM Treasury for all expenditure. Further the Cabinet Office has a cross-Government role delivering overall Government policy on public procu</w:t>
      </w:r>
      <w:r w:rsidRPr="001C1ABC">
        <w:rPr>
          <w:rFonts w:ascii="Arial" w:hAnsi="Arial" w:cs="Arial"/>
          <w:sz w:val="24"/>
          <w:szCs w:val="24"/>
        </w:rPr>
        <w:t>rement, including ensuring value for money and related aspects of good procurement practice.</w:t>
      </w:r>
      <w:bookmarkEnd w:id="16"/>
    </w:p>
    <w:p w14:paraId="30B24B95" w14:textId="77777777" w:rsidR="00FD5015" w:rsidRPr="007D1840" w:rsidRDefault="00FD5015" w:rsidP="00FD5015">
      <w:pPr>
        <w:tabs>
          <w:tab w:val="left" w:pos="709"/>
        </w:tabs>
        <w:ind w:left="709" w:hanging="709"/>
        <w:jc w:val="both"/>
        <w:rPr>
          <w:rFonts w:ascii="Arial" w:hAnsi="Arial" w:cs="Arial"/>
          <w:sz w:val="24"/>
          <w:szCs w:val="24"/>
        </w:rPr>
      </w:pPr>
    </w:p>
    <w:p w14:paraId="430A6BD8" w14:textId="77777777" w:rsidR="00FF316C" w:rsidRPr="007D1840" w:rsidRDefault="00FD5015" w:rsidP="003038A8">
      <w:pPr>
        <w:tabs>
          <w:tab w:val="left" w:pos="709"/>
        </w:tabs>
        <w:jc w:val="both"/>
        <w:rPr>
          <w:rFonts w:ascii="Arial" w:hAnsi="Arial" w:cs="Arial"/>
          <w:sz w:val="24"/>
          <w:szCs w:val="24"/>
        </w:rPr>
      </w:pPr>
      <w:bookmarkStart w:id="17" w:name="_Ref413748107"/>
      <w:r w:rsidRPr="007D1840">
        <w:rPr>
          <w:rFonts w:ascii="Arial" w:hAnsi="Arial" w:cs="Arial"/>
          <w:sz w:val="24"/>
          <w:szCs w:val="24"/>
        </w:rPr>
        <w:t xml:space="preserve">For these purposes, the Authority may disclose within Government any </w:t>
      </w:r>
      <w:r w:rsidR="00FF316C" w:rsidRPr="007D1840">
        <w:rPr>
          <w:rFonts w:ascii="Arial" w:hAnsi="Arial" w:cs="Arial"/>
          <w:sz w:val="24"/>
          <w:szCs w:val="24"/>
        </w:rPr>
        <w:t>details contained in your quotation</w:t>
      </w:r>
      <w:r w:rsidRPr="007D1840">
        <w:rPr>
          <w:rFonts w:ascii="Arial" w:hAnsi="Arial" w:cs="Arial"/>
          <w:sz w:val="24"/>
          <w:szCs w:val="24"/>
        </w:rPr>
        <w:t xml:space="preserve">. The information will not be disclosed outside Government during the procurement. </w:t>
      </w:r>
    </w:p>
    <w:p w14:paraId="01D819B6" w14:textId="77777777" w:rsidR="00FF316C" w:rsidRPr="007D1840" w:rsidRDefault="00FF316C" w:rsidP="003038A8">
      <w:pPr>
        <w:tabs>
          <w:tab w:val="left" w:pos="709"/>
        </w:tabs>
        <w:jc w:val="both"/>
        <w:rPr>
          <w:rFonts w:ascii="Arial" w:hAnsi="Arial" w:cs="Arial"/>
          <w:sz w:val="24"/>
          <w:szCs w:val="24"/>
        </w:rPr>
      </w:pPr>
    </w:p>
    <w:p w14:paraId="5A5EFF3B" w14:textId="77777777" w:rsidR="00FF316C" w:rsidRPr="007D1840" w:rsidRDefault="00FF316C" w:rsidP="003038A8">
      <w:pPr>
        <w:tabs>
          <w:tab w:val="left" w:pos="851"/>
        </w:tabs>
        <w:jc w:val="both"/>
        <w:rPr>
          <w:rFonts w:ascii="Arial" w:hAnsi="Arial" w:cs="Arial"/>
          <w:sz w:val="24"/>
          <w:szCs w:val="24"/>
        </w:rPr>
      </w:pPr>
      <w:r w:rsidRPr="007D1840">
        <w:rPr>
          <w:rFonts w:ascii="Arial" w:hAnsi="Arial" w:cs="Arial"/>
          <w:sz w:val="24"/>
          <w:szCs w:val="24"/>
        </w:rPr>
        <w:t>In addition</w:t>
      </w:r>
      <w:bookmarkStart w:id="18" w:name="_Ref413747748"/>
      <w:r w:rsidRPr="007D1840">
        <w:rPr>
          <w:rFonts w:ascii="Arial" w:hAnsi="Arial" w:cs="Arial"/>
          <w:sz w:val="24"/>
          <w:szCs w:val="24"/>
        </w:rPr>
        <w:t>, the Authority is subject to the Freedom of Information Act 2000 and the Environmental Information Regulations 2004, which provide a public right of access to information held by public bodies. In accordance with these two statutes, the Authority may be required to disclose information contained in your quotation to any person who submits a request for information pursuant to those statutes.</w:t>
      </w:r>
      <w:bookmarkEnd w:id="18"/>
    </w:p>
    <w:p w14:paraId="09726969" w14:textId="77777777" w:rsidR="00CC7A48" w:rsidRPr="007D1840" w:rsidRDefault="00CC7A48" w:rsidP="003038A8">
      <w:pPr>
        <w:tabs>
          <w:tab w:val="left" w:pos="851"/>
        </w:tabs>
        <w:jc w:val="both"/>
        <w:rPr>
          <w:rFonts w:ascii="Arial" w:hAnsi="Arial" w:cs="Arial"/>
          <w:sz w:val="24"/>
          <w:szCs w:val="24"/>
        </w:rPr>
      </w:pPr>
    </w:p>
    <w:p w14:paraId="054285A3" w14:textId="77777777" w:rsidR="00FF316C" w:rsidRPr="001C1ABC" w:rsidRDefault="00FF316C" w:rsidP="00FF316C">
      <w:pPr>
        <w:tabs>
          <w:tab w:val="left" w:pos="851"/>
        </w:tabs>
        <w:ind w:left="851" w:hanging="851"/>
        <w:jc w:val="both"/>
        <w:rPr>
          <w:rFonts w:ascii="Arial" w:hAnsi="Arial" w:cs="Arial"/>
          <w:sz w:val="24"/>
          <w:szCs w:val="24"/>
        </w:rPr>
      </w:pPr>
    </w:p>
    <w:p w14:paraId="640D834C" w14:textId="1A94FB93" w:rsidR="00FD5015" w:rsidRDefault="00FF316C" w:rsidP="003038A8">
      <w:pPr>
        <w:tabs>
          <w:tab w:val="left" w:pos="709"/>
        </w:tabs>
        <w:jc w:val="both"/>
        <w:rPr>
          <w:rFonts w:ascii="Arial" w:hAnsi="Arial" w:cs="Arial"/>
          <w:sz w:val="24"/>
          <w:szCs w:val="24"/>
        </w:rPr>
      </w:pPr>
      <w:r w:rsidRPr="007D1840">
        <w:rPr>
          <w:rFonts w:ascii="Arial" w:hAnsi="Arial" w:cs="Arial"/>
          <w:sz w:val="24"/>
          <w:szCs w:val="24"/>
        </w:rPr>
        <w:t xml:space="preserve">By submitting a </w:t>
      </w:r>
      <w:r w:rsidR="004849BA" w:rsidRPr="007D1840">
        <w:rPr>
          <w:rFonts w:ascii="Arial" w:hAnsi="Arial" w:cs="Arial"/>
          <w:sz w:val="24"/>
          <w:szCs w:val="24"/>
        </w:rPr>
        <w:t>quotation,</w:t>
      </w:r>
      <w:r w:rsidRPr="007D1840">
        <w:rPr>
          <w:rFonts w:ascii="Arial" w:hAnsi="Arial" w:cs="Arial"/>
          <w:sz w:val="24"/>
          <w:szCs w:val="24"/>
        </w:rPr>
        <w:t xml:space="preserve"> you</w:t>
      </w:r>
      <w:r w:rsidR="00FD5015" w:rsidRPr="007D1840">
        <w:rPr>
          <w:rFonts w:ascii="Arial" w:hAnsi="Arial" w:cs="Arial"/>
          <w:sz w:val="24"/>
          <w:szCs w:val="24"/>
        </w:rPr>
        <w:t xml:space="preserve"> consent to these terms as part of the procurement.</w:t>
      </w:r>
      <w:bookmarkEnd w:id="17"/>
    </w:p>
    <w:p w14:paraId="6083F57E" w14:textId="77777777" w:rsidR="009E45C2" w:rsidRPr="007D1840" w:rsidRDefault="009E45C2" w:rsidP="003038A8">
      <w:pPr>
        <w:tabs>
          <w:tab w:val="left" w:pos="709"/>
        </w:tabs>
        <w:jc w:val="both"/>
        <w:rPr>
          <w:rFonts w:ascii="Arial" w:hAnsi="Arial" w:cs="Arial"/>
          <w:sz w:val="24"/>
          <w:szCs w:val="24"/>
        </w:rPr>
      </w:pPr>
    </w:p>
    <w:p w14:paraId="5404B227" w14:textId="1720246D" w:rsidR="00FF316C" w:rsidRPr="009E45C2" w:rsidRDefault="00FF316C" w:rsidP="009E45C2">
      <w:pPr>
        <w:pStyle w:val="Heading2"/>
        <w:rPr>
          <w:rFonts w:cs="Arial"/>
          <w:color w:val="auto"/>
          <w:sz w:val="24"/>
          <w:szCs w:val="24"/>
        </w:rPr>
      </w:pPr>
      <w:bookmarkStart w:id="19" w:name="_Toc108183038"/>
      <w:r w:rsidRPr="001C1ABC">
        <w:rPr>
          <w:rFonts w:cs="Arial"/>
          <w:color w:val="auto"/>
          <w:sz w:val="24"/>
          <w:szCs w:val="24"/>
        </w:rPr>
        <w:t>Disclaimers</w:t>
      </w:r>
      <w:bookmarkEnd w:id="19"/>
    </w:p>
    <w:p w14:paraId="53335BB5" w14:textId="77777777" w:rsidR="00FF316C" w:rsidRPr="00DF50D2" w:rsidRDefault="00FF316C" w:rsidP="003038A8">
      <w:pPr>
        <w:tabs>
          <w:tab w:val="left" w:pos="851"/>
        </w:tabs>
        <w:jc w:val="both"/>
        <w:rPr>
          <w:rFonts w:ascii="Arial" w:hAnsi="Arial" w:cs="Arial"/>
          <w:sz w:val="24"/>
          <w:szCs w:val="24"/>
        </w:rPr>
      </w:pPr>
      <w:r w:rsidRPr="007D1840">
        <w:rPr>
          <w:rFonts w:ascii="Arial" w:hAnsi="Arial" w:cs="Arial"/>
          <w:sz w:val="24"/>
          <w:szCs w:val="24"/>
        </w:rPr>
        <w:t xml:space="preserve">Whilst the information in this RFQ and any supporting information referred to herein or provided to </w:t>
      </w:r>
      <w:r w:rsidRPr="001C1ABC">
        <w:rPr>
          <w:rFonts w:ascii="Arial" w:hAnsi="Arial" w:cs="Arial"/>
          <w:sz w:val="24"/>
          <w:szCs w:val="24"/>
        </w:rPr>
        <w:t>you by the Authority have been prepared in good faith the Authority does not warrant that this information is comprehensive or that it has been independently verified.</w:t>
      </w:r>
    </w:p>
    <w:p w14:paraId="74520AEA" w14:textId="77777777" w:rsidR="00FF316C" w:rsidRPr="007D1840" w:rsidRDefault="00FF316C" w:rsidP="00FF316C">
      <w:pPr>
        <w:tabs>
          <w:tab w:val="left" w:pos="851"/>
        </w:tabs>
        <w:ind w:left="851" w:hanging="851"/>
        <w:jc w:val="both"/>
        <w:rPr>
          <w:rFonts w:ascii="Arial" w:hAnsi="Arial" w:cs="Arial"/>
          <w:sz w:val="24"/>
          <w:szCs w:val="24"/>
        </w:rPr>
      </w:pPr>
    </w:p>
    <w:p w14:paraId="0A799CE3" w14:textId="77777777" w:rsidR="00FF316C" w:rsidRPr="007D1840" w:rsidRDefault="00FF316C" w:rsidP="003038A8">
      <w:pPr>
        <w:tabs>
          <w:tab w:val="left" w:pos="851"/>
        </w:tabs>
        <w:jc w:val="both"/>
        <w:rPr>
          <w:rFonts w:ascii="Arial" w:hAnsi="Arial" w:cs="Arial"/>
          <w:sz w:val="24"/>
          <w:szCs w:val="24"/>
        </w:rPr>
      </w:pPr>
      <w:r w:rsidRPr="007D1840">
        <w:rPr>
          <w:rFonts w:ascii="Arial" w:hAnsi="Arial" w:cs="Arial"/>
          <w:sz w:val="24"/>
          <w:szCs w:val="24"/>
        </w:rPr>
        <w:t>The Authority does not:</w:t>
      </w:r>
    </w:p>
    <w:p w14:paraId="768456E6" w14:textId="77777777" w:rsidR="00FF316C" w:rsidRPr="007D1840" w:rsidRDefault="00FF316C" w:rsidP="00FF316C">
      <w:pPr>
        <w:tabs>
          <w:tab w:val="left" w:pos="851"/>
        </w:tabs>
        <w:ind w:left="851" w:hanging="851"/>
        <w:jc w:val="both"/>
        <w:rPr>
          <w:rFonts w:ascii="Arial" w:hAnsi="Arial" w:cs="Arial"/>
          <w:sz w:val="24"/>
          <w:szCs w:val="24"/>
        </w:rPr>
      </w:pPr>
    </w:p>
    <w:p w14:paraId="4E06BCBA" w14:textId="77777777" w:rsidR="00FF316C" w:rsidRPr="007D1840" w:rsidRDefault="00FF316C" w:rsidP="00684722">
      <w:pPr>
        <w:numPr>
          <w:ilvl w:val="0"/>
          <w:numId w:val="32"/>
        </w:numPr>
        <w:tabs>
          <w:tab w:val="left" w:pos="567"/>
        </w:tabs>
        <w:ind w:left="567" w:hanging="567"/>
        <w:jc w:val="both"/>
        <w:rPr>
          <w:rFonts w:ascii="Arial" w:hAnsi="Arial" w:cs="Arial"/>
          <w:sz w:val="24"/>
          <w:szCs w:val="24"/>
        </w:rPr>
      </w:pPr>
      <w:r w:rsidRPr="007D1840">
        <w:rPr>
          <w:rFonts w:ascii="Arial" w:hAnsi="Arial" w:cs="Arial"/>
          <w:sz w:val="24"/>
          <w:szCs w:val="24"/>
        </w:rPr>
        <w:t xml:space="preserve">make any representation or warranty (express or implied) as to the accuracy, reasonableness or completeness of the </w:t>
      </w:r>
      <w:proofErr w:type="gramStart"/>
      <w:r w:rsidRPr="007D1840">
        <w:rPr>
          <w:rFonts w:ascii="Arial" w:hAnsi="Arial" w:cs="Arial"/>
          <w:sz w:val="24"/>
          <w:szCs w:val="24"/>
        </w:rPr>
        <w:t>RFQ;</w:t>
      </w:r>
      <w:proofErr w:type="gramEnd"/>
    </w:p>
    <w:p w14:paraId="7382F91E" w14:textId="77777777" w:rsidR="00FF316C" w:rsidRPr="007D1840" w:rsidRDefault="00FF316C" w:rsidP="00684722">
      <w:pPr>
        <w:tabs>
          <w:tab w:val="left" w:pos="567"/>
        </w:tabs>
        <w:ind w:left="567" w:hanging="567"/>
        <w:jc w:val="both"/>
        <w:rPr>
          <w:rFonts w:ascii="Arial" w:hAnsi="Arial" w:cs="Arial"/>
          <w:sz w:val="24"/>
          <w:szCs w:val="24"/>
        </w:rPr>
      </w:pPr>
    </w:p>
    <w:p w14:paraId="029BF408" w14:textId="77777777" w:rsidR="00FF316C" w:rsidRPr="007D1840" w:rsidRDefault="00FF316C" w:rsidP="00684722">
      <w:pPr>
        <w:numPr>
          <w:ilvl w:val="0"/>
          <w:numId w:val="32"/>
        </w:numPr>
        <w:tabs>
          <w:tab w:val="left" w:pos="567"/>
        </w:tabs>
        <w:ind w:left="567" w:hanging="567"/>
        <w:jc w:val="both"/>
        <w:rPr>
          <w:rFonts w:ascii="Arial" w:hAnsi="Arial" w:cs="Arial"/>
          <w:sz w:val="24"/>
          <w:szCs w:val="24"/>
        </w:rPr>
      </w:pPr>
      <w:r w:rsidRPr="007D1840">
        <w:rPr>
          <w:rFonts w:ascii="Arial" w:hAnsi="Arial" w:cs="Arial"/>
          <w:sz w:val="24"/>
          <w:szCs w:val="24"/>
        </w:rPr>
        <w:t xml:space="preserve">accept any liability for the information contained in the RFQ or for the fairness, </w:t>
      </w:r>
      <w:proofErr w:type="gramStart"/>
      <w:r w:rsidRPr="007D1840">
        <w:rPr>
          <w:rFonts w:ascii="Arial" w:hAnsi="Arial" w:cs="Arial"/>
          <w:sz w:val="24"/>
          <w:szCs w:val="24"/>
        </w:rPr>
        <w:t>accuracy</w:t>
      </w:r>
      <w:proofErr w:type="gramEnd"/>
      <w:r w:rsidRPr="007D1840">
        <w:rPr>
          <w:rFonts w:ascii="Arial" w:hAnsi="Arial" w:cs="Arial"/>
          <w:sz w:val="24"/>
          <w:szCs w:val="24"/>
        </w:rPr>
        <w:t xml:space="preserve"> or completeness of that information; or</w:t>
      </w:r>
    </w:p>
    <w:p w14:paraId="33ED7B66" w14:textId="77777777" w:rsidR="00FF316C" w:rsidRPr="007D1840" w:rsidRDefault="00FF316C" w:rsidP="00684722">
      <w:pPr>
        <w:tabs>
          <w:tab w:val="left" w:pos="567"/>
        </w:tabs>
        <w:ind w:left="567" w:hanging="567"/>
        <w:jc w:val="both"/>
        <w:rPr>
          <w:rFonts w:ascii="Arial" w:hAnsi="Arial" w:cs="Arial"/>
          <w:sz w:val="24"/>
          <w:szCs w:val="24"/>
        </w:rPr>
      </w:pPr>
    </w:p>
    <w:p w14:paraId="38A3BD24" w14:textId="77777777" w:rsidR="00FF316C" w:rsidRPr="007D1840" w:rsidRDefault="00FF316C" w:rsidP="00684722">
      <w:pPr>
        <w:numPr>
          <w:ilvl w:val="0"/>
          <w:numId w:val="32"/>
        </w:numPr>
        <w:tabs>
          <w:tab w:val="left" w:pos="567"/>
        </w:tabs>
        <w:ind w:left="567" w:hanging="567"/>
        <w:jc w:val="both"/>
        <w:rPr>
          <w:rFonts w:ascii="Arial" w:hAnsi="Arial" w:cs="Arial"/>
          <w:sz w:val="24"/>
          <w:szCs w:val="24"/>
        </w:rPr>
      </w:pPr>
      <w:r w:rsidRPr="007D1840">
        <w:rPr>
          <w:rFonts w:ascii="Arial" w:hAnsi="Arial" w:cs="Arial"/>
          <w:sz w:val="24"/>
          <w:szCs w:val="24"/>
        </w:rPr>
        <w:t>accept any liability for any loss or damage (other than in respect of fraudulent misrepresentation or any other liability which cannot lawfully be excluded) arising as a result of reliance on such information or any subsequent communication.</w:t>
      </w:r>
    </w:p>
    <w:p w14:paraId="7C9BEAB0" w14:textId="77777777" w:rsidR="00FF316C" w:rsidRPr="007D1840" w:rsidRDefault="00FF316C" w:rsidP="00FF316C">
      <w:pPr>
        <w:tabs>
          <w:tab w:val="left" w:pos="1418"/>
        </w:tabs>
        <w:ind w:left="1418" w:hanging="567"/>
        <w:jc w:val="both"/>
        <w:rPr>
          <w:rFonts w:ascii="Arial" w:hAnsi="Arial" w:cs="Arial"/>
          <w:sz w:val="24"/>
          <w:szCs w:val="24"/>
        </w:rPr>
      </w:pPr>
    </w:p>
    <w:p w14:paraId="04874F43" w14:textId="77777777" w:rsidR="00FF316C" w:rsidRPr="007D1840" w:rsidRDefault="00FF316C" w:rsidP="003038A8">
      <w:pPr>
        <w:tabs>
          <w:tab w:val="left" w:pos="851"/>
        </w:tabs>
        <w:jc w:val="both"/>
        <w:rPr>
          <w:rFonts w:ascii="Arial" w:hAnsi="Arial" w:cs="Arial"/>
          <w:sz w:val="24"/>
          <w:szCs w:val="24"/>
        </w:rPr>
      </w:pPr>
      <w:r w:rsidRPr="007D1840">
        <w:rPr>
          <w:rFonts w:ascii="Arial" w:hAnsi="Arial" w:cs="Arial"/>
          <w:sz w:val="24"/>
          <w:szCs w:val="24"/>
        </w:rPr>
        <w:t>Any supplier considering entering into contractual relationships with the Authority following receipt of the RFQ should make its own investigations and independent assessment of the Authority and its requirements for the goods and/or services and should seek its own professional financial and legal advice.</w:t>
      </w:r>
    </w:p>
    <w:p w14:paraId="55F8716A" w14:textId="77777777" w:rsidR="003940AE" w:rsidRPr="007D1840" w:rsidRDefault="003940AE" w:rsidP="003038A8">
      <w:pPr>
        <w:tabs>
          <w:tab w:val="left" w:pos="851"/>
        </w:tabs>
        <w:jc w:val="both"/>
        <w:rPr>
          <w:rFonts w:ascii="Arial" w:hAnsi="Arial" w:cs="Arial"/>
          <w:sz w:val="24"/>
          <w:szCs w:val="24"/>
        </w:rPr>
      </w:pPr>
    </w:p>
    <w:p w14:paraId="7451BD18" w14:textId="0F8F50AB" w:rsidR="003940AE" w:rsidRPr="000E681A" w:rsidRDefault="003940AE" w:rsidP="000E681A">
      <w:pPr>
        <w:pStyle w:val="Heading2"/>
        <w:rPr>
          <w:rFonts w:cs="Arial"/>
          <w:b w:val="0"/>
          <w:bCs w:val="0"/>
          <w:color w:val="auto"/>
          <w:sz w:val="24"/>
          <w:szCs w:val="24"/>
        </w:rPr>
      </w:pPr>
      <w:bookmarkStart w:id="20" w:name="_Toc108183039"/>
      <w:r w:rsidRPr="000E681A">
        <w:rPr>
          <w:rFonts w:cs="Arial"/>
          <w:color w:val="auto"/>
          <w:sz w:val="24"/>
          <w:szCs w:val="24"/>
        </w:rPr>
        <w:t>Protection of Personal Data</w:t>
      </w:r>
      <w:bookmarkEnd w:id="20"/>
    </w:p>
    <w:p w14:paraId="7ED0394D" w14:textId="77777777" w:rsidR="003940AE" w:rsidRPr="00DF50D2" w:rsidRDefault="003940AE" w:rsidP="003940AE">
      <w:pPr>
        <w:spacing w:line="276" w:lineRule="auto"/>
        <w:jc w:val="both"/>
        <w:rPr>
          <w:rFonts w:ascii="Arial" w:hAnsi="Arial" w:cs="Arial"/>
          <w:sz w:val="24"/>
          <w:szCs w:val="24"/>
        </w:rPr>
      </w:pPr>
      <w:r w:rsidRPr="007D1840">
        <w:rPr>
          <w:rFonts w:ascii="Arial" w:hAnsi="Arial" w:cs="Arial"/>
          <w:sz w:val="24"/>
          <w:szCs w:val="24"/>
        </w:rPr>
        <w:t xml:space="preserve">In order to comply with the General Data Protection Regulations 2018 the </w:t>
      </w:r>
      <w:r w:rsidRPr="001C1ABC">
        <w:rPr>
          <w:rFonts w:ascii="Arial" w:hAnsi="Arial" w:cs="Arial"/>
          <w:sz w:val="24"/>
          <w:szCs w:val="24"/>
        </w:rPr>
        <w:t>contractor must agree to the following:</w:t>
      </w:r>
    </w:p>
    <w:p w14:paraId="15333B48" w14:textId="77777777" w:rsidR="003940AE" w:rsidRPr="007D1840" w:rsidRDefault="003940AE" w:rsidP="003940AE">
      <w:pPr>
        <w:spacing w:line="276" w:lineRule="auto"/>
        <w:jc w:val="both"/>
        <w:rPr>
          <w:rFonts w:ascii="Arial" w:hAnsi="Arial" w:cs="Arial"/>
          <w:sz w:val="24"/>
          <w:szCs w:val="24"/>
        </w:rPr>
      </w:pPr>
    </w:p>
    <w:p w14:paraId="6975F9D1" w14:textId="77777777" w:rsidR="003940AE" w:rsidRPr="007D1840" w:rsidRDefault="003940AE" w:rsidP="003940AE">
      <w:pPr>
        <w:numPr>
          <w:ilvl w:val="0"/>
          <w:numId w:val="36"/>
        </w:numPr>
        <w:spacing w:line="276" w:lineRule="auto"/>
        <w:jc w:val="both"/>
        <w:rPr>
          <w:rFonts w:ascii="Arial" w:hAnsi="Arial" w:cs="Arial"/>
          <w:sz w:val="24"/>
          <w:szCs w:val="24"/>
        </w:rPr>
      </w:pPr>
      <w:r w:rsidRPr="007D1840">
        <w:rPr>
          <w:rFonts w:ascii="Arial" w:hAnsi="Arial" w:cs="Arial"/>
          <w:sz w:val="24"/>
          <w:szCs w:val="24"/>
        </w:rPr>
        <w:t>You must only process any personal data in strict accordance with instructions from the Authority</w:t>
      </w:r>
    </w:p>
    <w:p w14:paraId="6DFDBDC2" w14:textId="77777777" w:rsidR="003940AE" w:rsidRPr="007D1840" w:rsidRDefault="003940AE" w:rsidP="003940AE">
      <w:pPr>
        <w:numPr>
          <w:ilvl w:val="0"/>
          <w:numId w:val="37"/>
        </w:numPr>
        <w:spacing w:line="276" w:lineRule="auto"/>
        <w:jc w:val="both"/>
        <w:rPr>
          <w:rFonts w:ascii="Arial" w:hAnsi="Arial" w:cs="Arial"/>
          <w:sz w:val="24"/>
          <w:szCs w:val="24"/>
        </w:rPr>
      </w:pPr>
      <w:r w:rsidRPr="007D1840">
        <w:rPr>
          <w:rFonts w:ascii="Arial" w:hAnsi="Arial" w:cs="Arial"/>
          <w:sz w:val="24"/>
          <w:szCs w:val="24"/>
        </w:rPr>
        <w:t>You must ensure that all the personal data that we disclose to you or you collect on our behalf under this agreement are kept confidential.</w:t>
      </w:r>
    </w:p>
    <w:p w14:paraId="3A65BED4" w14:textId="77777777" w:rsidR="003940AE" w:rsidRPr="007D1840" w:rsidRDefault="003940AE" w:rsidP="003940AE">
      <w:pPr>
        <w:numPr>
          <w:ilvl w:val="0"/>
          <w:numId w:val="37"/>
        </w:numPr>
        <w:spacing w:line="276" w:lineRule="auto"/>
        <w:jc w:val="both"/>
        <w:rPr>
          <w:rFonts w:ascii="Arial" w:hAnsi="Arial" w:cs="Arial"/>
          <w:sz w:val="24"/>
          <w:szCs w:val="24"/>
        </w:rPr>
      </w:pPr>
      <w:r w:rsidRPr="007D1840">
        <w:rPr>
          <w:rFonts w:ascii="Arial" w:hAnsi="Arial" w:cs="Arial"/>
          <w:sz w:val="24"/>
          <w:szCs w:val="24"/>
        </w:rPr>
        <w:t>You must take reasonable steps to ensure the reliability of employees who have access to personal data.</w:t>
      </w:r>
    </w:p>
    <w:p w14:paraId="6C568E86" w14:textId="77777777" w:rsidR="003940AE" w:rsidRPr="007D1840" w:rsidRDefault="003940AE" w:rsidP="003940AE">
      <w:pPr>
        <w:numPr>
          <w:ilvl w:val="0"/>
          <w:numId w:val="37"/>
        </w:numPr>
        <w:spacing w:line="276" w:lineRule="auto"/>
        <w:jc w:val="both"/>
        <w:rPr>
          <w:rFonts w:ascii="Arial" w:hAnsi="Arial" w:cs="Arial"/>
          <w:sz w:val="24"/>
          <w:szCs w:val="24"/>
        </w:rPr>
      </w:pPr>
      <w:r w:rsidRPr="007D1840">
        <w:rPr>
          <w:rFonts w:ascii="Arial" w:hAnsi="Arial" w:cs="Arial"/>
          <w:sz w:val="24"/>
          <w:szCs w:val="24"/>
        </w:rPr>
        <w:t>Only employees who may be required to assist in meeting the obligations under this agreement may have access to the personal data.</w:t>
      </w:r>
    </w:p>
    <w:p w14:paraId="4FA69DC5" w14:textId="77777777" w:rsidR="003940AE" w:rsidRPr="007D1840" w:rsidRDefault="003940AE" w:rsidP="003940AE">
      <w:pPr>
        <w:numPr>
          <w:ilvl w:val="0"/>
          <w:numId w:val="37"/>
        </w:numPr>
        <w:spacing w:line="276" w:lineRule="auto"/>
        <w:jc w:val="both"/>
        <w:rPr>
          <w:rFonts w:ascii="Arial" w:hAnsi="Arial" w:cs="Arial"/>
          <w:sz w:val="24"/>
          <w:szCs w:val="24"/>
        </w:rPr>
      </w:pPr>
      <w:r w:rsidRPr="007D1840">
        <w:rPr>
          <w:rFonts w:ascii="Arial" w:hAnsi="Arial" w:cs="Arial"/>
          <w:sz w:val="24"/>
          <w:szCs w:val="24"/>
        </w:rPr>
        <w:t>Any disclosure of personal data must be made in confidence and extend only so far as that which is specifically necessary for the purposes of this agreement.</w:t>
      </w:r>
    </w:p>
    <w:p w14:paraId="45FF6868" w14:textId="77777777" w:rsidR="003940AE" w:rsidRPr="007D1840" w:rsidRDefault="003940AE" w:rsidP="003940AE">
      <w:pPr>
        <w:numPr>
          <w:ilvl w:val="0"/>
          <w:numId w:val="37"/>
        </w:numPr>
        <w:spacing w:line="276" w:lineRule="auto"/>
        <w:jc w:val="both"/>
        <w:rPr>
          <w:rFonts w:ascii="Arial" w:hAnsi="Arial" w:cs="Arial"/>
          <w:sz w:val="24"/>
          <w:szCs w:val="24"/>
        </w:rPr>
      </w:pPr>
      <w:r w:rsidRPr="007D1840">
        <w:rPr>
          <w:rFonts w:ascii="Arial" w:hAnsi="Arial" w:cs="Arial"/>
          <w:sz w:val="24"/>
          <w:szCs w:val="24"/>
        </w:rPr>
        <w:t>You must ensure that there are appropriate security measures in place to safeguard against any unauthorised access or unlawful processing or accidental loss, destruction or damage or disclosure of the personal data.</w:t>
      </w:r>
    </w:p>
    <w:p w14:paraId="72552F73" w14:textId="77777777" w:rsidR="003940AE" w:rsidRPr="007D1840" w:rsidRDefault="003940AE" w:rsidP="003940AE">
      <w:pPr>
        <w:numPr>
          <w:ilvl w:val="0"/>
          <w:numId w:val="37"/>
        </w:numPr>
        <w:spacing w:line="276" w:lineRule="auto"/>
        <w:jc w:val="both"/>
        <w:rPr>
          <w:rFonts w:ascii="Arial" w:hAnsi="Arial" w:cs="Arial"/>
          <w:sz w:val="24"/>
          <w:szCs w:val="24"/>
        </w:rPr>
      </w:pPr>
      <w:r w:rsidRPr="007D1840">
        <w:rPr>
          <w:rFonts w:ascii="Arial" w:hAnsi="Arial" w:cs="Arial"/>
          <w:sz w:val="24"/>
          <w:szCs w:val="24"/>
        </w:rPr>
        <w:lastRenderedPageBreak/>
        <w:t>On termination of this agreement, for whatever reason, the personal data must be returned to us promptly and safely, together with all copies in your possession or control.</w:t>
      </w:r>
    </w:p>
    <w:p w14:paraId="490A4E88" w14:textId="77777777" w:rsidR="003940AE" w:rsidRPr="007D1840" w:rsidRDefault="003940AE" w:rsidP="003940AE">
      <w:pPr>
        <w:spacing w:line="276" w:lineRule="auto"/>
        <w:jc w:val="both"/>
        <w:rPr>
          <w:rFonts w:ascii="Arial" w:hAnsi="Arial" w:cs="Arial"/>
          <w:sz w:val="24"/>
          <w:szCs w:val="24"/>
        </w:rPr>
      </w:pPr>
    </w:p>
    <w:p w14:paraId="2B7385B5" w14:textId="77777777" w:rsidR="003940AE" w:rsidRPr="000E681A" w:rsidRDefault="003940AE" w:rsidP="000E681A">
      <w:pPr>
        <w:pStyle w:val="Heading2"/>
        <w:rPr>
          <w:rFonts w:cs="Arial"/>
          <w:b w:val="0"/>
          <w:bCs w:val="0"/>
          <w:color w:val="auto"/>
          <w:sz w:val="24"/>
          <w:szCs w:val="24"/>
        </w:rPr>
      </w:pPr>
      <w:bookmarkStart w:id="21" w:name="_Toc108183040"/>
      <w:r w:rsidRPr="000E681A">
        <w:rPr>
          <w:rFonts w:cs="Arial"/>
          <w:color w:val="auto"/>
          <w:sz w:val="24"/>
          <w:szCs w:val="24"/>
        </w:rPr>
        <w:t>General Data Protection Regulations 2018</w:t>
      </w:r>
      <w:bookmarkEnd w:id="21"/>
    </w:p>
    <w:p w14:paraId="09DD437A" w14:textId="77777777" w:rsidR="003940AE" w:rsidRPr="007D1840" w:rsidRDefault="003940AE" w:rsidP="003940AE">
      <w:pPr>
        <w:spacing w:line="276" w:lineRule="auto"/>
        <w:jc w:val="both"/>
        <w:rPr>
          <w:rFonts w:ascii="Arial" w:hAnsi="Arial" w:cs="Arial"/>
          <w:sz w:val="24"/>
          <w:szCs w:val="24"/>
        </w:rPr>
      </w:pPr>
      <w:r w:rsidRPr="007D1840">
        <w:rPr>
          <w:rFonts w:ascii="Arial" w:hAnsi="Arial" w:cs="Arial"/>
          <w:sz w:val="24"/>
          <w:szCs w:val="24"/>
        </w:rPr>
        <w:t>For the purposes of the Regulations the Authority is the data processor.</w:t>
      </w:r>
    </w:p>
    <w:p w14:paraId="0872672E" w14:textId="77777777" w:rsidR="003940AE" w:rsidRPr="007D1840" w:rsidRDefault="003940AE" w:rsidP="003940AE">
      <w:pPr>
        <w:spacing w:line="276" w:lineRule="auto"/>
        <w:jc w:val="both"/>
        <w:rPr>
          <w:rFonts w:ascii="Arial" w:hAnsi="Arial" w:cs="Arial"/>
          <w:sz w:val="24"/>
          <w:szCs w:val="24"/>
        </w:rPr>
      </w:pPr>
    </w:p>
    <w:p w14:paraId="27ED0A9B" w14:textId="77777777" w:rsidR="003940AE" w:rsidRPr="007D1840" w:rsidRDefault="003940AE" w:rsidP="003940AE">
      <w:pPr>
        <w:spacing w:line="276" w:lineRule="auto"/>
        <w:jc w:val="both"/>
        <w:rPr>
          <w:rFonts w:ascii="Arial" w:hAnsi="Arial" w:cs="Arial"/>
          <w:sz w:val="24"/>
          <w:szCs w:val="24"/>
        </w:rPr>
      </w:pPr>
      <w:r w:rsidRPr="007D1840">
        <w:rPr>
          <w:rFonts w:ascii="Arial" w:hAnsi="Arial" w:cs="Arial"/>
          <w:sz w:val="24"/>
          <w:szCs w:val="24"/>
        </w:rPr>
        <w:t xml:space="preserve">The personal information that we have asked you provide on individuals (data subjects) that will be working for you on this contract will be used in compiling the tender list and in assessing your offer. If you are unsuccessful the information will be </w:t>
      </w:r>
      <w:r w:rsidRPr="007D1840">
        <w:rPr>
          <w:rStyle w:val="Strong"/>
          <w:rFonts w:ascii="Arial" w:hAnsi="Arial" w:cs="Arial"/>
          <w:sz w:val="24"/>
          <w:szCs w:val="24"/>
        </w:rPr>
        <w:t>held and destroyed within two years</w:t>
      </w:r>
      <w:r w:rsidRPr="007D1840">
        <w:rPr>
          <w:rFonts w:ascii="Arial" w:hAnsi="Arial" w:cs="Arial"/>
          <w:sz w:val="24"/>
          <w:szCs w:val="24"/>
        </w:rPr>
        <w:t xml:space="preserve"> of the award of contracts. If you are awarded a contract it will be retained for the duration of the contract and destroyed within </w:t>
      </w:r>
      <w:r w:rsidRPr="007D1840">
        <w:rPr>
          <w:rFonts w:ascii="Arial" w:hAnsi="Arial" w:cs="Arial"/>
          <w:b/>
          <w:bCs/>
          <w:sz w:val="24"/>
          <w:szCs w:val="24"/>
        </w:rPr>
        <w:t>seven years</w:t>
      </w:r>
      <w:r w:rsidRPr="007D1840">
        <w:rPr>
          <w:rFonts w:ascii="Arial" w:hAnsi="Arial" w:cs="Arial"/>
          <w:sz w:val="24"/>
          <w:szCs w:val="24"/>
        </w:rPr>
        <w:t xml:space="preserve"> of the contract’s expiry.</w:t>
      </w:r>
    </w:p>
    <w:p w14:paraId="4BBCAD4E" w14:textId="77777777" w:rsidR="003940AE" w:rsidRPr="007D1840" w:rsidRDefault="003940AE" w:rsidP="003940AE">
      <w:pPr>
        <w:spacing w:line="276" w:lineRule="auto"/>
        <w:jc w:val="both"/>
        <w:rPr>
          <w:rFonts w:ascii="Arial" w:hAnsi="Arial" w:cs="Arial"/>
          <w:sz w:val="24"/>
          <w:szCs w:val="24"/>
        </w:rPr>
      </w:pPr>
    </w:p>
    <w:p w14:paraId="205170BD" w14:textId="7EE2D85B" w:rsidR="003940AE" w:rsidRPr="007D1840" w:rsidRDefault="003940AE" w:rsidP="003940AE">
      <w:pPr>
        <w:spacing w:line="276" w:lineRule="auto"/>
        <w:jc w:val="both"/>
        <w:rPr>
          <w:rFonts w:ascii="Arial" w:hAnsi="Arial" w:cs="Arial"/>
          <w:sz w:val="24"/>
          <w:szCs w:val="24"/>
        </w:rPr>
      </w:pPr>
      <w:r w:rsidRPr="007D1840">
        <w:rPr>
          <w:rFonts w:ascii="Arial" w:hAnsi="Arial" w:cs="Arial"/>
          <w:sz w:val="24"/>
          <w:szCs w:val="24"/>
        </w:rPr>
        <w:t xml:space="preserve">We may monitor the performance of the individuals during the execution of the contract, and the results of our monitoring, together with the information that you have provided, will be used in determining what work is allocated under the contract, and in any renewal of the contract or in the award of future contracts of a similar nature. The information will not be disclosed to anyone outside the Authority without the consent of the data </w:t>
      </w:r>
      <w:r w:rsidR="00A337E7" w:rsidRPr="007D1840">
        <w:rPr>
          <w:rFonts w:ascii="Arial" w:hAnsi="Arial" w:cs="Arial"/>
          <w:sz w:val="24"/>
          <w:szCs w:val="24"/>
        </w:rPr>
        <w:t>subject unless</w:t>
      </w:r>
      <w:r w:rsidRPr="007D1840">
        <w:rPr>
          <w:rFonts w:ascii="Arial" w:hAnsi="Arial" w:cs="Arial"/>
          <w:sz w:val="24"/>
          <w:szCs w:val="24"/>
        </w:rPr>
        <w:t xml:space="preserve"> the Authority is required by law to make such disclosures.</w:t>
      </w:r>
    </w:p>
    <w:p w14:paraId="6F5ECF9C" w14:textId="77777777" w:rsidR="003940AE" w:rsidRPr="007D1840" w:rsidRDefault="003940AE" w:rsidP="003038A8">
      <w:pPr>
        <w:tabs>
          <w:tab w:val="left" w:pos="851"/>
        </w:tabs>
        <w:jc w:val="both"/>
        <w:rPr>
          <w:rFonts w:ascii="Arial" w:hAnsi="Arial" w:cs="Arial"/>
          <w:sz w:val="24"/>
          <w:szCs w:val="24"/>
        </w:rPr>
      </w:pPr>
    </w:p>
    <w:p w14:paraId="234F826B" w14:textId="77777777" w:rsidR="003940AE" w:rsidRPr="007D1840" w:rsidRDefault="003940AE" w:rsidP="003038A8">
      <w:pPr>
        <w:tabs>
          <w:tab w:val="left" w:pos="851"/>
        </w:tabs>
        <w:jc w:val="both"/>
        <w:rPr>
          <w:rFonts w:ascii="Arial" w:hAnsi="Arial" w:cs="Arial"/>
          <w:sz w:val="24"/>
          <w:szCs w:val="24"/>
        </w:rPr>
      </w:pPr>
    </w:p>
    <w:p w14:paraId="62FFC400" w14:textId="77777777" w:rsidR="00C04BEA" w:rsidRPr="007D1840" w:rsidRDefault="00C04BEA">
      <w:pPr>
        <w:rPr>
          <w:rFonts w:ascii="Arial" w:hAnsi="Arial" w:cs="Arial"/>
          <w:sz w:val="24"/>
          <w:szCs w:val="24"/>
        </w:rPr>
      </w:pPr>
    </w:p>
    <w:sectPr w:rsidR="00C04BEA" w:rsidRPr="007D1840" w:rsidSect="006F176B">
      <w:footerReference w:type="default" r:id="rId17"/>
      <w:headerReference w:type="first" r:id="rId18"/>
      <w:pgSz w:w="11906" w:h="16838"/>
      <w:pgMar w:top="1276" w:right="566" w:bottom="1440" w:left="1080" w:header="34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C4E6" w14:textId="77777777" w:rsidR="00B3720E" w:rsidRDefault="00B3720E" w:rsidP="00A16121">
      <w:r>
        <w:separator/>
      </w:r>
    </w:p>
  </w:endnote>
  <w:endnote w:type="continuationSeparator" w:id="0">
    <w:p w14:paraId="509284A5" w14:textId="77777777" w:rsidR="00B3720E" w:rsidRDefault="00B3720E" w:rsidP="00A16121">
      <w:r>
        <w:continuationSeparator/>
      </w:r>
    </w:p>
  </w:endnote>
  <w:endnote w:type="continuationNotice" w:id="1">
    <w:p w14:paraId="750A01DF" w14:textId="77777777" w:rsidR="00B3720E" w:rsidRDefault="00B37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10793"/>
      <w:docPartObj>
        <w:docPartGallery w:val="Page Numbers (Bottom of Page)"/>
        <w:docPartUnique/>
      </w:docPartObj>
    </w:sdtPr>
    <w:sdtEndPr>
      <w:rPr>
        <w:noProof/>
      </w:rPr>
    </w:sdtEndPr>
    <w:sdtContent>
      <w:p w14:paraId="44E4DCB9" w14:textId="303C46B9" w:rsidR="000520A7" w:rsidRDefault="000520A7">
        <w:pPr>
          <w:pStyle w:val="Footer"/>
        </w:pPr>
        <w:r>
          <w:fldChar w:fldCharType="begin"/>
        </w:r>
        <w:r>
          <w:instrText xml:space="preserve"> PAGE   \* MERGEFORMAT </w:instrText>
        </w:r>
        <w:r>
          <w:fldChar w:fldCharType="separate"/>
        </w:r>
        <w:r>
          <w:rPr>
            <w:noProof/>
          </w:rPr>
          <w:t>2</w:t>
        </w:r>
        <w:r>
          <w:rPr>
            <w:noProof/>
          </w:rPr>
          <w:fldChar w:fldCharType="end"/>
        </w:r>
      </w:p>
    </w:sdtContent>
  </w:sdt>
  <w:p w14:paraId="6CC07C7B" w14:textId="77777777" w:rsidR="000520A7" w:rsidRDefault="0005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3367" w14:textId="77777777" w:rsidR="00B3720E" w:rsidRDefault="00B3720E" w:rsidP="00A16121">
      <w:r>
        <w:separator/>
      </w:r>
    </w:p>
  </w:footnote>
  <w:footnote w:type="continuationSeparator" w:id="0">
    <w:p w14:paraId="35A129B7" w14:textId="77777777" w:rsidR="00B3720E" w:rsidRDefault="00B3720E" w:rsidP="00A16121">
      <w:r>
        <w:continuationSeparator/>
      </w:r>
    </w:p>
  </w:footnote>
  <w:footnote w:type="continuationNotice" w:id="1">
    <w:p w14:paraId="1FB088B0" w14:textId="77777777" w:rsidR="00B3720E" w:rsidRDefault="00B37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CB1D" w14:textId="77777777" w:rsidR="0044635A" w:rsidRDefault="0044635A">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887"/>
    <w:multiLevelType w:val="hybridMultilevel"/>
    <w:tmpl w:val="C752379E"/>
    <w:lvl w:ilvl="0" w:tplc="731A1E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B119C"/>
    <w:multiLevelType w:val="hybridMultilevel"/>
    <w:tmpl w:val="CDE4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3ABE"/>
    <w:multiLevelType w:val="hybridMultilevel"/>
    <w:tmpl w:val="AB60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451F3E"/>
    <w:multiLevelType w:val="multilevel"/>
    <w:tmpl w:val="818C629C"/>
    <w:lvl w:ilvl="0">
      <w:start w:val="1"/>
      <w:numFmt w:val="decimal"/>
      <w:pStyle w:val="Heading1"/>
      <w:lvlText w:val="%1."/>
      <w:lvlJc w:val="left"/>
      <w:pPr>
        <w:tabs>
          <w:tab w:val="num" w:pos="0"/>
        </w:tabs>
        <w:ind w:left="-360" w:hanging="360"/>
      </w:pPr>
    </w:lvl>
    <w:lvl w:ilvl="1">
      <w:start w:val="1"/>
      <w:numFmt w:val="decimal"/>
      <w:lvlText w:val="%1.%2."/>
      <w:lvlJc w:val="left"/>
      <w:pPr>
        <w:tabs>
          <w:tab w:val="num" w:pos="720"/>
        </w:tabs>
        <w:ind w:left="170" w:hanging="170"/>
      </w:pPr>
      <w:rPr>
        <w:sz w:val="22"/>
        <w:szCs w:val="22"/>
      </w:rPr>
    </w:lvl>
    <w:lvl w:ilvl="2">
      <w:start w:val="1"/>
      <w:numFmt w:val="decimal"/>
      <w:lvlText w:val="%1.%2.%3."/>
      <w:lvlJc w:val="left"/>
      <w:pPr>
        <w:tabs>
          <w:tab w:val="num" w:pos="1080"/>
        </w:tabs>
        <w:ind w:left="284" w:hanging="284"/>
      </w:pPr>
    </w:lvl>
    <w:lvl w:ilvl="3">
      <w:start w:val="1"/>
      <w:numFmt w:val="decimal"/>
      <w:pStyle w:val="ssNoHeading3"/>
      <w:lvlText w:val="%1.%2.%3.%4."/>
      <w:lvlJc w:val="left"/>
      <w:pPr>
        <w:tabs>
          <w:tab w:val="num" w:pos="2520"/>
        </w:tabs>
        <w:ind w:left="1008" w:hanging="648"/>
      </w:pPr>
    </w:lvl>
    <w:lvl w:ilvl="4">
      <w:start w:val="1"/>
      <w:numFmt w:val="decimal"/>
      <w:lvlText w:val="%1.%2.%3.%4.%5."/>
      <w:lvlJc w:val="left"/>
      <w:pPr>
        <w:tabs>
          <w:tab w:val="num" w:pos="3600"/>
        </w:tabs>
        <w:ind w:left="1512" w:hanging="792"/>
      </w:pPr>
    </w:lvl>
    <w:lvl w:ilvl="5">
      <w:start w:val="1"/>
      <w:numFmt w:val="decimal"/>
      <w:lvlText w:val="%1.%2.%3.%4.%5.%6."/>
      <w:lvlJc w:val="left"/>
      <w:pPr>
        <w:tabs>
          <w:tab w:val="num" w:pos="4320"/>
        </w:tabs>
        <w:ind w:left="2016" w:hanging="936"/>
      </w:pPr>
    </w:lvl>
    <w:lvl w:ilvl="6">
      <w:start w:val="1"/>
      <w:numFmt w:val="decimal"/>
      <w:lvlText w:val="%1.%2.%3.%4.%5.%6.%7."/>
      <w:lvlJc w:val="left"/>
      <w:pPr>
        <w:tabs>
          <w:tab w:val="num" w:pos="5400"/>
        </w:tabs>
        <w:ind w:left="2520" w:hanging="1080"/>
      </w:pPr>
    </w:lvl>
    <w:lvl w:ilvl="7">
      <w:start w:val="1"/>
      <w:numFmt w:val="decimal"/>
      <w:lvlText w:val="%1.%2.%3.%4.%5.%6.%7.%8."/>
      <w:lvlJc w:val="left"/>
      <w:pPr>
        <w:tabs>
          <w:tab w:val="num" w:pos="6120"/>
        </w:tabs>
        <w:ind w:left="3024" w:hanging="1224"/>
      </w:pPr>
    </w:lvl>
    <w:lvl w:ilvl="8">
      <w:start w:val="1"/>
      <w:numFmt w:val="decimal"/>
      <w:lvlText w:val="%1.%2.%3.%4.%5.%6.%7.%8.%9."/>
      <w:lvlJc w:val="left"/>
      <w:pPr>
        <w:tabs>
          <w:tab w:val="num" w:pos="7200"/>
        </w:tabs>
        <w:ind w:left="3600" w:hanging="1440"/>
      </w:pPr>
    </w:lvl>
  </w:abstractNum>
  <w:abstractNum w:abstractNumId="5" w15:restartNumberingAfterBreak="0">
    <w:nsid w:val="0AE1095B"/>
    <w:multiLevelType w:val="hybridMultilevel"/>
    <w:tmpl w:val="0DD2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05CF6"/>
    <w:multiLevelType w:val="hybridMultilevel"/>
    <w:tmpl w:val="40FA2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5067D"/>
    <w:multiLevelType w:val="hybridMultilevel"/>
    <w:tmpl w:val="0FC0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14A91"/>
    <w:multiLevelType w:val="hybridMultilevel"/>
    <w:tmpl w:val="AE00A3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8015B"/>
    <w:multiLevelType w:val="hybridMultilevel"/>
    <w:tmpl w:val="482883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721A94"/>
    <w:multiLevelType w:val="multilevel"/>
    <w:tmpl w:val="8D7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53B50"/>
    <w:multiLevelType w:val="hybridMultilevel"/>
    <w:tmpl w:val="4440D2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197D5F"/>
    <w:multiLevelType w:val="hybridMultilevel"/>
    <w:tmpl w:val="9CEEE4F0"/>
    <w:lvl w:ilvl="0" w:tplc="FCF63706">
      <w:start w:val="5"/>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D3042"/>
    <w:multiLevelType w:val="hybridMultilevel"/>
    <w:tmpl w:val="02143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E1354F"/>
    <w:multiLevelType w:val="hybridMultilevel"/>
    <w:tmpl w:val="44EC6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0613A"/>
    <w:multiLevelType w:val="hybridMultilevel"/>
    <w:tmpl w:val="07EA02D4"/>
    <w:lvl w:ilvl="0" w:tplc="524C9B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0679F2"/>
    <w:multiLevelType w:val="multilevel"/>
    <w:tmpl w:val="F550C962"/>
    <w:lvl w:ilvl="0">
      <w:start w:val="3"/>
      <w:numFmt w:val="decimal"/>
      <w:lvlText w:val="%1."/>
      <w:lvlJc w:val="left"/>
      <w:pPr>
        <w:ind w:left="360" w:hanging="360"/>
      </w:pPr>
      <w:rPr>
        <w:rFonts w:hint="default"/>
      </w:rPr>
    </w:lvl>
    <w:lvl w:ilvl="1">
      <w:start w:val="13"/>
      <w:numFmt w:val="decimal"/>
      <w:lvlText w:val="%1.%2."/>
      <w:lvlJc w:val="left"/>
      <w:pPr>
        <w:ind w:left="1851"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AB535C"/>
    <w:multiLevelType w:val="hybridMultilevel"/>
    <w:tmpl w:val="DF72A998"/>
    <w:lvl w:ilvl="0" w:tplc="731A1E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D2627"/>
    <w:multiLevelType w:val="hybridMultilevel"/>
    <w:tmpl w:val="F6C8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655CF"/>
    <w:multiLevelType w:val="hybridMultilevel"/>
    <w:tmpl w:val="60E6E3DE"/>
    <w:lvl w:ilvl="0" w:tplc="FCF63706">
      <w:start w:val="5"/>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0543D"/>
    <w:multiLevelType w:val="hybridMultilevel"/>
    <w:tmpl w:val="BC6E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931C3"/>
    <w:multiLevelType w:val="hybridMultilevel"/>
    <w:tmpl w:val="9CDA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B10A5"/>
    <w:multiLevelType w:val="multilevel"/>
    <w:tmpl w:val="8DBA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7211D1"/>
    <w:multiLevelType w:val="hybridMultilevel"/>
    <w:tmpl w:val="D2E65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F6F3E"/>
    <w:multiLevelType w:val="hybridMultilevel"/>
    <w:tmpl w:val="DCEC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1378E"/>
    <w:multiLevelType w:val="hybridMultilevel"/>
    <w:tmpl w:val="3A8C81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FF3198"/>
    <w:multiLevelType w:val="hybridMultilevel"/>
    <w:tmpl w:val="FD8C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30AF5"/>
    <w:multiLevelType w:val="hybridMultilevel"/>
    <w:tmpl w:val="592A09AA"/>
    <w:lvl w:ilvl="0" w:tplc="41AA61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F6504A"/>
    <w:multiLevelType w:val="hybridMultilevel"/>
    <w:tmpl w:val="AB5C6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44A93"/>
    <w:multiLevelType w:val="hybridMultilevel"/>
    <w:tmpl w:val="7C7C18B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51723D01"/>
    <w:multiLevelType w:val="hybridMultilevel"/>
    <w:tmpl w:val="371ED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D9311F"/>
    <w:multiLevelType w:val="hybridMultilevel"/>
    <w:tmpl w:val="51E8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724647"/>
    <w:multiLevelType w:val="hybridMultilevel"/>
    <w:tmpl w:val="511E4B02"/>
    <w:lvl w:ilvl="0" w:tplc="0809000F">
      <w:start w:val="1"/>
      <w:numFmt w:val="decimal"/>
      <w:lvlText w:val="%1."/>
      <w:lvlJc w:val="left"/>
      <w:pPr>
        <w:ind w:left="360" w:hanging="360"/>
      </w:pPr>
      <w:rPr>
        <w:rFonts w:hint="default"/>
      </w:rPr>
    </w:lvl>
    <w:lvl w:ilvl="1" w:tplc="DBB8CD6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5D3AE7"/>
    <w:multiLevelType w:val="hybridMultilevel"/>
    <w:tmpl w:val="F9D28724"/>
    <w:lvl w:ilvl="0" w:tplc="FFFFFFFF">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5AA7423"/>
    <w:multiLevelType w:val="hybridMultilevel"/>
    <w:tmpl w:val="650AAE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8967CA"/>
    <w:multiLevelType w:val="hybridMultilevel"/>
    <w:tmpl w:val="1B04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1B7B4A"/>
    <w:multiLevelType w:val="hybridMultilevel"/>
    <w:tmpl w:val="2520830C"/>
    <w:lvl w:ilvl="0" w:tplc="08090001">
      <w:start w:val="1"/>
      <w:numFmt w:val="bullet"/>
      <w:lvlText w:val=""/>
      <w:lvlJc w:val="left"/>
      <w:pPr>
        <w:ind w:left="3776" w:hanging="360"/>
      </w:pPr>
      <w:rPr>
        <w:rFonts w:ascii="Symbol" w:hAnsi="Symbol" w:hint="default"/>
      </w:rPr>
    </w:lvl>
    <w:lvl w:ilvl="1" w:tplc="08090003" w:tentative="1">
      <w:start w:val="1"/>
      <w:numFmt w:val="bullet"/>
      <w:lvlText w:val="o"/>
      <w:lvlJc w:val="left"/>
      <w:pPr>
        <w:ind w:left="4496" w:hanging="360"/>
      </w:pPr>
      <w:rPr>
        <w:rFonts w:ascii="Courier New" w:hAnsi="Courier New" w:cs="Courier New" w:hint="default"/>
      </w:rPr>
    </w:lvl>
    <w:lvl w:ilvl="2" w:tplc="08090005" w:tentative="1">
      <w:start w:val="1"/>
      <w:numFmt w:val="bullet"/>
      <w:lvlText w:val=""/>
      <w:lvlJc w:val="left"/>
      <w:pPr>
        <w:ind w:left="5216" w:hanging="360"/>
      </w:pPr>
      <w:rPr>
        <w:rFonts w:ascii="Wingdings" w:hAnsi="Wingdings" w:hint="default"/>
      </w:rPr>
    </w:lvl>
    <w:lvl w:ilvl="3" w:tplc="08090001" w:tentative="1">
      <w:start w:val="1"/>
      <w:numFmt w:val="bullet"/>
      <w:lvlText w:val=""/>
      <w:lvlJc w:val="left"/>
      <w:pPr>
        <w:ind w:left="5936" w:hanging="360"/>
      </w:pPr>
      <w:rPr>
        <w:rFonts w:ascii="Symbol" w:hAnsi="Symbol" w:hint="default"/>
      </w:rPr>
    </w:lvl>
    <w:lvl w:ilvl="4" w:tplc="08090003" w:tentative="1">
      <w:start w:val="1"/>
      <w:numFmt w:val="bullet"/>
      <w:lvlText w:val="o"/>
      <w:lvlJc w:val="left"/>
      <w:pPr>
        <w:ind w:left="6656" w:hanging="360"/>
      </w:pPr>
      <w:rPr>
        <w:rFonts w:ascii="Courier New" w:hAnsi="Courier New" w:cs="Courier New" w:hint="default"/>
      </w:rPr>
    </w:lvl>
    <w:lvl w:ilvl="5" w:tplc="08090005" w:tentative="1">
      <w:start w:val="1"/>
      <w:numFmt w:val="bullet"/>
      <w:lvlText w:val=""/>
      <w:lvlJc w:val="left"/>
      <w:pPr>
        <w:ind w:left="7376" w:hanging="360"/>
      </w:pPr>
      <w:rPr>
        <w:rFonts w:ascii="Wingdings" w:hAnsi="Wingdings" w:hint="default"/>
      </w:rPr>
    </w:lvl>
    <w:lvl w:ilvl="6" w:tplc="08090001" w:tentative="1">
      <w:start w:val="1"/>
      <w:numFmt w:val="bullet"/>
      <w:lvlText w:val=""/>
      <w:lvlJc w:val="left"/>
      <w:pPr>
        <w:ind w:left="8096" w:hanging="360"/>
      </w:pPr>
      <w:rPr>
        <w:rFonts w:ascii="Symbol" w:hAnsi="Symbol" w:hint="default"/>
      </w:rPr>
    </w:lvl>
    <w:lvl w:ilvl="7" w:tplc="08090003" w:tentative="1">
      <w:start w:val="1"/>
      <w:numFmt w:val="bullet"/>
      <w:lvlText w:val="o"/>
      <w:lvlJc w:val="left"/>
      <w:pPr>
        <w:ind w:left="8816" w:hanging="360"/>
      </w:pPr>
      <w:rPr>
        <w:rFonts w:ascii="Courier New" w:hAnsi="Courier New" w:cs="Courier New" w:hint="default"/>
      </w:rPr>
    </w:lvl>
    <w:lvl w:ilvl="8" w:tplc="08090005" w:tentative="1">
      <w:start w:val="1"/>
      <w:numFmt w:val="bullet"/>
      <w:lvlText w:val=""/>
      <w:lvlJc w:val="left"/>
      <w:pPr>
        <w:ind w:left="9536" w:hanging="360"/>
      </w:pPr>
      <w:rPr>
        <w:rFonts w:ascii="Wingdings" w:hAnsi="Wingdings" w:hint="default"/>
      </w:rPr>
    </w:lvl>
  </w:abstractNum>
  <w:abstractNum w:abstractNumId="37"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3953FC"/>
    <w:multiLevelType w:val="hybridMultilevel"/>
    <w:tmpl w:val="63AC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E1D50"/>
    <w:multiLevelType w:val="hybridMultilevel"/>
    <w:tmpl w:val="2414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F3543"/>
    <w:multiLevelType w:val="hybridMultilevel"/>
    <w:tmpl w:val="148C846A"/>
    <w:lvl w:ilvl="0" w:tplc="E2741E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485177"/>
    <w:multiLevelType w:val="hybridMultilevel"/>
    <w:tmpl w:val="57DE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40388"/>
    <w:multiLevelType w:val="hybridMultilevel"/>
    <w:tmpl w:val="C7CEB442"/>
    <w:lvl w:ilvl="0" w:tplc="D200E6D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6E106B"/>
    <w:multiLevelType w:val="hybridMultilevel"/>
    <w:tmpl w:val="5EBA7572"/>
    <w:lvl w:ilvl="0" w:tplc="FCF63706">
      <w:start w:val="5"/>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0"/>
  </w:num>
  <w:num w:numId="4">
    <w:abstractNumId w:val="19"/>
  </w:num>
  <w:num w:numId="5">
    <w:abstractNumId w:val="43"/>
  </w:num>
  <w:num w:numId="6">
    <w:abstractNumId w:val="17"/>
  </w:num>
  <w:num w:numId="7">
    <w:abstractNumId w:val="12"/>
  </w:num>
  <w:num w:numId="8">
    <w:abstractNumId w:val="7"/>
  </w:num>
  <w:num w:numId="9">
    <w:abstractNumId w:val="9"/>
  </w:num>
  <w:num w:numId="10">
    <w:abstractNumId w:val="14"/>
  </w:num>
  <w:num w:numId="11">
    <w:abstractNumId w:val="2"/>
  </w:num>
  <w:num w:numId="12">
    <w:abstractNumId w:val="11"/>
  </w:num>
  <w:num w:numId="13">
    <w:abstractNumId w:val="40"/>
  </w:num>
  <w:num w:numId="14">
    <w:abstractNumId w:val="32"/>
  </w:num>
  <w:num w:numId="15">
    <w:abstractNumId w:val="24"/>
  </w:num>
  <w:num w:numId="16">
    <w:abstractNumId w:val="38"/>
  </w:num>
  <w:num w:numId="17">
    <w:abstractNumId w:val="18"/>
  </w:num>
  <w:num w:numId="18">
    <w:abstractNumId w:val="41"/>
  </w:num>
  <w:num w:numId="19">
    <w:abstractNumId w:val="39"/>
  </w:num>
  <w:num w:numId="20">
    <w:abstractNumId w:val="26"/>
  </w:num>
  <w:num w:numId="21">
    <w:abstractNumId w:val="8"/>
  </w:num>
  <w:num w:numId="22">
    <w:abstractNumId w:val="1"/>
  </w:num>
  <w:num w:numId="23">
    <w:abstractNumId w:val="35"/>
  </w:num>
  <w:num w:numId="24">
    <w:abstractNumId w:val="20"/>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5"/>
  </w:num>
  <w:num w:numId="28">
    <w:abstractNumId w:val="42"/>
  </w:num>
  <w:num w:numId="29">
    <w:abstractNumId w:val="29"/>
  </w:num>
  <w:num w:numId="30">
    <w:abstractNumId w:val="34"/>
  </w:num>
  <w:num w:numId="31">
    <w:abstractNumId w:val="16"/>
  </w:num>
  <w:num w:numId="32">
    <w:abstractNumId w:val="36"/>
  </w:num>
  <w:num w:numId="33">
    <w:abstractNumId w:val="27"/>
  </w:num>
  <w:num w:numId="34">
    <w:abstractNumId w:val="25"/>
  </w:num>
  <w:num w:numId="35">
    <w:abstractNumId w:val="30"/>
  </w:num>
  <w:num w:numId="36">
    <w:abstractNumId w:val="37"/>
  </w:num>
  <w:num w:numId="37">
    <w:abstractNumId w:val="3"/>
  </w:num>
  <w:num w:numId="38">
    <w:abstractNumId w:val="22"/>
  </w:num>
  <w:num w:numId="39">
    <w:abstractNumId w:val="10"/>
  </w:num>
  <w:num w:numId="40">
    <w:abstractNumId w:val="6"/>
  </w:num>
  <w:num w:numId="41">
    <w:abstractNumId w:val="31"/>
  </w:num>
  <w:num w:numId="42">
    <w:abstractNumId w:val="5"/>
  </w:num>
  <w:num w:numId="43">
    <w:abstractNumId w:val="21"/>
  </w:num>
  <w:num w:numId="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2C"/>
    <w:rsid w:val="00006CAD"/>
    <w:rsid w:val="00011F49"/>
    <w:rsid w:val="00026CB3"/>
    <w:rsid w:val="00027F3A"/>
    <w:rsid w:val="00044F57"/>
    <w:rsid w:val="000520A7"/>
    <w:rsid w:val="0006518A"/>
    <w:rsid w:val="00076B95"/>
    <w:rsid w:val="0008395C"/>
    <w:rsid w:val="00087E49"/>
    <w:rsid w:val="000978DE"/>
    <w:rsid w:val="000A24A8"/>
    <w:rsid w:val="000A7A92"/>
    <w:rsid w:val="000C2486"/>
    <w:rsid w:val="000C7055"/>
    <w:rsid w:val="000C7E35"/>
    <w:rsid w:val="000D045B"/>
    <w:rsid w:val="000D146B"/>
    <w:rsid w:val="000D1D1C"/>
    <w:rsid w:val="000D1FA6"/>
    <w:rsid w:val="000E255A"/>
    <w:rsid w:val="000E2D4E"/>
    <w:rsid w:val="000E3C35"/>
    <w:rsid w:val="000E681A"/>
    <w:rsid w:val="000E7E46"/>
    <w:rsid w:val="000F3FFD"/>
    <w:rsid w:val="00100103"/>
    <w:rsid w:val="00114BC7"/>
    <w:rsid w:val="00117DFF"/>
    <w:rsid w:val="00142D0A"/>
    <w:rsid w:val="00146AD8"/>
    <w:rsid w:val="001479A5"/>
    <w:rsid w:val="00151009"/>
    <w:rsid w:val="00155DE0"/>
    <w:rsid w:val="001577B3"/>
    <w:rsid w:val="00160F88"/>
    <w:rsid w:val="0016723B"/>
    <w:rsid w:val="00176FE0"/>
    <w:rsid w:val="00181B43"/>
    <w:rsid w:val="00187CDA"/>
    <w:rsid w:val="001A0B8A"/>
    <w:rsid w:val="001A1BDF"/>
    <w:rsid w:val="001A3FFD"/>
    <w:rsid w:val="001A468F"/>
    <w:rsid w:val="001B19AF"/>
    <w:rsid w:val="001B1A36"/>
    <w:rsid w:val="001C18B3"/>
    <w:rsid w:val="001C1ABC"/>
    <w:rsid w:val="001D09C9"/>
    <w:rsid w:val="001D289F"/>
    <w:rsid w:val="001D3653"/>
    <w:rsid w:val="001E6274"/>
    <w:rsid w:val="001F5B9F"/>
    <w:rsid w:val="001F7015"/>
    <w:rsid w:val="002030EF"/>
    <w:rsid w:val="002047B5"/>
    <w:rsid w:val="0020634D"/>
    <w:rsid w:val="002146BC"/>
    <w:rsid w:val="0021663E"/>
    <w:rsid w:val="00223832"/>
    <w:rsid w:val="00224FFC"/>
    <w:rsid w:val="00230488"/>
    <w:rsid w:val="00231749"/>
    <w:rsid w:val="00237B93"/>
    <w:rsid w:val="00246648"/>
    <w:rsid w:val="00246B80"/>
    <w:rsid w:val="00252FC6"/>
    <w:rsid w:val="00256020"/>
    <w:rsid w:val="00256E00"/>
    <w:rsid w:val="00265156"/>
    <w:rsid w:val="00270356"/>
    <w:rsid w:val="002756D2"/>
    <w:rsid w:val="00276CED"/>
    <w:rsid w:val="00281C96"/>
    <w:rsid w:val="00282354"/>
    <w:rsid w:val="0029574A"/>
    <w:rsid w:val="00295C35"/>
    <w:rsid w:val="002A11E5"/>
    <w:rsid w:val="002A6801"/>
    <w:rsid w:val="002A6F6F"/>
    <w:rsid w:val="002A7D35"/>
    <w:rsid w:val="002C0C38"/>
    <w:rsid w:val="002C5A4F"/>
    <w:rsid w:val="002C6CB9"/>
    <w:rsid w:val="002D03E3"/>
    <w:rsid w:val="002D4EB2"/>
    <w:rsid w:val="002D4FF0"/>
    <w:rsid w:val="002F02A1"/>
    <w:rsid w:val="002F65E8"/>
    <w:rsid w:val="003038A8"/>
    <w:rsid w:val="00303BFC"/>
    <w:rsid w:val="00312A3B"/>
    <w:rsid w:val="00321B5E"/>
    <w:rsid w:val="00322CBE"/>
    <w:rsid w:val="0032577A"/>
    <w:rsid w:val="00326D92"/>
    <w:rsid w:val="00332DB7"/>
    <w:rsid w:val="0033525F"/>
    <w:rsid w:val="003360A9"/>
    <w:rsid w:val="0034362E"/>
    <w:rsid w:val="00344FCD"/>
    <w:rsid w:val="00353A81"/>
    <w:rsid w:val="0035528C"/>
    <w:rsid w:val="003610DB"/>
    <w:rsid w:val="00366CC6"/>
    <w:rsid w:val="00367623"/>
    <w:rsid w:val="00373772"/>
    <w:rsid w:val="00382DEE"/>
    <w:rsid w:val="003912B2"/>
    <w:rsid w:val="003940AE"/>
    <w:rsid w:val="003A1341"/>
    <w:rsid w:val="003A2AFA"/>
    <w:rsid w:val="003A47E9"/>
    <w:rsid w:val="003B0D78"/>
    <w:rsid w:val="003B2186"/>
    <w:rsid w:val="003B2A37"/>
    <w:rsid w:val="003B372C"/>
    <w:rsid w:val="003B6353"/>
    <w:rsid w:val="003D1147"/>
    <w:rsid w:val="003D5F4E"/>
    <w:rsid w:val="003E492F"/>
    <w:rsid w:val="003F060C"/>
    <w:rsid w:val="003F07A2"/>
    <w:rsid w:val="003F2BE6"/>
    <w:rsid w:val="003F2C49"/>
    <w:rsid w:val="003F4501"/>
    <w:rsid w:val="003F479D"/>
    <w:rsid w:val="00403A6A"/>
    <w:rsid w:val="00406987"/>
    <w:rsid w:val="00411CA9"/>
    <w:rsid w:val="0042578D"/>
    <w:rsid w:val="00432139"/>
    <w:rsid w:val="004322DA"/>
    <w:rsid w:val="0044635A"/>
    <w:rsid w:val="00454064"/>
    <w:rsid w:val="00461D10"/>
    <w:rsid w:val="00461D7F"/>
    <w:rsid w:val="00480AEC"/>
    <w:rsid w:val="00483B17"/>
    <w:rsid w:val="004849BA"/>
    <w:rsid w:val="0048726F"/>
    <w:rsid w:val="00491D55"/>
    <w:rsid w:val="004925A3"/>
    <w:rsid w:val="00493236"/>
    <w:rsid w:val="004974A0"/>
    <w:rsid w:val="004A3669"/>
    <w:rsid w:val="004A398D"/>
    <w:rsid w:val="004B075E"/>
    <w:rsid w:val="004C78F8"/>
    <w:rsid w:val="004D22F1"/>
    <w:rsid w:val="004D30FF"/>
    <w:rsid w:val="004D6226"/>
    <w:rsid w:val="004D6DD8"/>
    <w:rsid w:val="004E52E6"/>
    <w:rsid w:val="004F037B"/>
    <w:rsid w:val="004F4661"/>
    <w:rsid w:val="00500EA6"/>
    <w:rsid w:val="00503DD2"/>
    <w:rsid w:val="0050634C"/>
    <w:rsid w:val="0051209F"/>
    <w:rsid w:val="00512F7B"/>
    <w:rsid w:val="00567DB7"/>
    <w:rsid w:val="005856C8"/>
    <w:rsid w:val="00592F77"/>
    <w:rsid w:val="005A10A9"/>
    <w:rsid w:val="005A5708"/>
    <w:rsid w:val="005B0AE1"/>
    <w:rsid w:val="005C2091"/>
    <w:rsid w:val="005D1E77"/>
    <w:rsid w:val="005D661D"/>
    <w:rsid w:val="005E604B"/>
    <w:rsid w:val="005E7DF9"/>
    <w:rsid w:val="005F23CF"/>
    <w:rsid w:val="005F3EA4"/>
    <w:rsid w:val="006038CE"/>
    <w:rsid w:val="00605530"/>
    <w:rsid w:val="00615003"/>
    <w:rsid w:val="006359F3"/>
    <w:rsid w:val="006448A1"/>
    <w:rsid w:val="0064721C"/>
    <w:rsid w:val="00647F74"/>
    <w:rsid w:val="006506FB"/>
    <w:rsid w:val="006544FA"/>
    <w:rsid w:val="00660CC5"/>
    <w:rsid w:val="006775FE"/>
    <w:rsid w:val="00684722"/>
    <w:rsid w:val="006916FA"/>
    <w:rsid w:val="0069700F"/>
    <w:rsid w:val="006A3738"/>
    <w:rsid w:val="006A3EB1"/>
    <w:rsid w:val="006A5D26"/>
    <w:rsid w:val="006C1A5D"/>
    <w:rsid w:val="006D1E8E"/>
    <w:rsid w:val="006D2118"/>
    <w:rsid w:val="006E2E61"/>
    <w:rsid w:val="006E64E5"/>
    <w:rsid w:val="006F0E45"/>
    <w:rsid w:val="006F176B"/>
    <w:rsid w:val="00700CA5"/>
    <w:rsid w:val="0070218A"/>
    <w:rsid w:val="00703175"/>
    <w:rsid w:val="007035B6"/>
    <w:rsid w:val="00706491"/>
    <w:rsid w:val="007107AF"/>
    <w:rsid w:val="00710ACC"/>
    <w:rsid w:val="007145B5"/>
    <w:rsid w:val="00715F89"/>
    <w:rsid w:val="00724B5C"/>
    <w:rsid w:val="00731576"/>
    <w:rsid w:val="00736B44"/>
    <w:rsid w:val="007370D9"/>
    <w:rsid w:val="00742863"/>
    <w:rsid w:val="007532FB"/>
    <w:rsid w:val="0075528C"/>
    <w:rsid w:val="0075737C"/>
    <w:rsid w:val="00770E20"/>
    <w:rsid w:val="007827E0"/>
    <w:rsid w:val="007860EA"/>
    <w:rsid w:val="00786D4C"/>
    <w:rsid w:val="007919D9"/>
    <w:rsid w:val="007B3053"/>
    <w:rsid w:val="007B7440"/>
    <w:rsid w:val="007B79D1"/>
    <w:rsid w:val="007D1840"/>
    <w:rsid w:val="007E1C4E"/>
    <w:rsid w:val="007F26C5"/>
    <w:rsid w:val="007F6038"/>
    <w:rsid w:val="00810FC7"/>
    <w:rsid w:val="0081234A"/>
    <w:rsid w:val="0081488E"/>
    <w:rsid w:val="00815C25"/>
    <w:rsid w:val="00820CE8"/>
    <w:rsid w:val="00822149"/>
    <w:rsid w:val="00830662"/>
    <w:rsid w:val="00830F27"/>
    <w:rsid w:val="00831C4A"/>
    <w:rsid w:val="00835122"/>
    <w:rsid w:val="00835A08"/>
    <w:rsid w:val="0084026B"/>
    <w:rsid w:val="00842022"/>
    <w:rsid w:val="0084725A"/>
    <w:rsid w:val="00847946"/>
    <w:rsid w:val="00847EAB"/>
    <w:rsid w:val="00852271"/>
    <w:rsid w:val="00877579"/>
    <w:rsid w:val="00892513"/>
    <w:rsid w:val="008960A7"/>
    <w:rsid w:val="00896B5F"/>
    <w:rsid w:val="00896F33"/>
    <w:rsid w:val="008B4630"/>
    <w:rsid w:val="008C624C"/>
    <w:rsid w:val="008C627C"/>
    <w:rsid w:val="008C6BA1"/>
    <w:rsid w:val="008D040B"/>
    <w:rsid w:val="008D2182"/>
    <w:rsid w:val="008D6545"/>
    <w:rsid w:val="00905896"/>
    <w:rsid w:val="00907249"/>
    <w:rsid w:val="00912AC5"/>
    <w:rsid w:val="009148DB"/>
    <w:rsid w:val="009204A2"/>
    <w:rsid w:val="00921A09"/>
    <w:rsid w:val="00926B48"/>
    <w:rsid w:val="00930469"/>
    <w:rsid w:val="009325F1"/>
    <w:rsid w:val="00935915"/>
    <w:rsid w:val="00943610"/>
    <w:rsid w:val="00956B8A"/>
    <w:rsid w:val="00967E43"/>
    <w:rsid w:val="00977191"/>
    <w:rsid w:val="009948B2"/>
    <w:rsid w:val="009A09F4"/>
    <w:rsid w:val="009A7E14"/>
    <w:rsid w:val="009C1C99"/>
    <w:rsid w:val="009D4C4E"/>
    <w:rsid w:val="009E45C2"/>
    <w:rsid w:val="009E6375"/>
    <w:rsid w:val="009F430B"/>
    <w:rsid w:val="009F6C8C"/>
    <w:rsid w:val="00A01117"/>
    <w:rsid w:val="00A020E6"/>
    <w:rsid w:val="00A104B8"/>
    <w:rsid w:val="00A11C0A"/>
    <w:rsid w:val="00A1451C"/>
    <w:rsid w:val="00A1530E"/>
    <w:rsid w:val="00A16121"/>
    <w:rsid w:val="00A26852"/>
    <w:rsid w:val="00A3033A"/>
    <w:rsid w:val="00A3250A"/>
    <w:rsid w:val="00A337E7"/>
    <w:rsid w:val="00A34205"/>
    <w:rsid w:val="00A34B1D"/>
    <w:rsid w:val="00A40DCF"/>
    <w:rsid w:val="00A46CC9"/>
    <w:rsid w:val="00A533D4"/>
    <w:rsid w:val="00A55AF3"/>
    <w:rsid w:val="00A56087"/>
    <w:rsid w:val="00A566F6"/>
    <w:rsid w:val="00A57F33"/>
    <w:rsid w:val="00A633C9"/>
    <w:rsid w:val="00A639CB"/>
    <w:rsid w:val="00A75C2A"/>
    <w:rsid w:val="00A76B55"/>
    <w:rsid w:val="00A81E41"/>
    <w:rsid w:val="00A8279F"/>
    <w:rsid w:val="00A9544D"/>
    <w:rsid w:val="00AA4F8B"/>
    <w:rsid w:val="00AB2FE2"/>
    <w:rsid w:val="00AB4C6A"/>
    <w:rsid w:val="00AB654E"/>
    <w:rsid w:val="00AC6769"/>
    <w:rsid w:val="00AE041E"/>
    <w:rsid w:val="00AE0BE3"/>
    <w:rsid w:val="00AE71EC"/>
    <w:rsid w:val="00AE747E"/>
    <w:rsid w:val="00AE7DF7"/>
    <w:rsid w:val="00AF483D"/>
    <w:rsid w:val="00AF64F1"/>
    <w:rsid w:val="00B049C7"/>
    <w:rsid w:val="00B313BB"/>
    <w:rsid w:val="00B317C1"/>
    <w:rsid w:val="00B3188E"/>
    <w:rsid w:val="00B34BBB"/>
    <w:rsid w:val="00B3720E"/>
    <w:rsid w:val="00B4697C"/>
    <w:rsid w:val="00B61019"/>
    <w:rsid w:val="00B648BB"/>
    <w:rsid w:val="00B65B5B"/>
    <w:rsid w:val="00B73177"/>
    <w:rsid w:val="00B802A8"/>
    <w:rsid w:val="00B8471E"/>
    <w:rsid w:val="00B97B01"/>
    <w:rsid w:val="00BA280C"/>
    <w:rsid w:val="00BA309A"/>
    <w:rsid w:val="00BA4F0E"/>
    <w:rsid w:val="00BA63FD"/>
    <w:rsid w:val="00BA6BD7"/>
    <w:rsid w:val="00BB649A"/>
    <w:rsid w:val="00BC4855"/>
    <w:rsid w:val="00BD41D0"/>
    <w:rsid w:val="00BE655B"/>
    <w:rsid w:val="00BF075E"/>
    <w:rsid w:val="00BF717F"/>
    <w:rsid w:val="00C01213"/>
    <w:rsid w:val="00C030D6"/>
    <w:rsid w:val="00C04BEA"/>
    <w:rsid w:val="00C0670B"/>
    <w:rsid w:val="00C076F1"/>
    <w:rsid w:val="00C11CDE"/>
    <w:rsid w:val="00C17931"/>
    <w:rsid w:val="00C276A0"/>
    <w:rsid w:val="00C32C55"/>
    <w:rsid w:val="00C3397D"/>
    <w:rsid w:val="00C44B88"/>
    <w:rsid w:val="00C50959"/>
    <w:rsid w:val="00C61534"/>
    <w:rsid w:val="00C662AE"/>
    <w:rsid w:val="00C6673A"/>
    <w:rsid w:val="00C6752E"/>
    <w:rsid w:val="00C743C6"/>
    <w:rsid w:val="00C77BA2"/>
    <w:rsid w:val="00C82B39"/>
    <w:rsid w:val="00C902C9"/>
    <w:rsid w:val="00C9139E"/>
    <w:rsid w:val="00CA041F"/>
    <w:rsid w:val="00CB7A76"/>
    <w:rsid w:val="00CC0186"/>
    <w:rsid w:val="00CC33A5"/>
    <w:rsid w:val="00CC6592"/>
    <w:rsid w:val="00CC6A9E"/>
    <w:rsid w:val="00CC7A48"/>
    <w:rsid w:val="00CD2AB5"/>
    <w:rsid w:val="00CE2DDE"/>
    <w:rsid w:val="00CE35BE"/>
    <w:rsid w:val="00CE65E4"/>
    <w:rsid w:val="00CF61E2"/>
    <w:rsid w:val="00D12555"/>
    <w:rsid w:val="00D20333"/>
    <w:rsid w:val="00D20BDE"/>
    <w:rsid w:val="00D25085"/>
    <w:rsid w:val="00D31291"/>
    <w:rsid w:val="00D32196"/>
    <w:rsid w:val="00D36771"/>
    <w:rsid w:val="00D43678"/>
    <w:rsid w:val="00D50347"/>
    <w:rsid w:val="00D52C7F"/>
    <w:rsid w:val="00D53C5C"/>
    <w:rsid w:val="00D555E3"/>
    <w:rsid w:val="00D614F3"/>
    <w:rsid w:val="00D650F6"/>
    <w:rsid w:val="00D72952"/>
    <w:rsid w:val="00D76CED"/>
    <w:rsid w:val="00D7739B"/>
    <w:rsid w:val="00D86FF7"/>
    <w:rsid w:val="00D92D4F"/>
    <w:rsid w:val="00D93FF0"/>
    <w:rsid w:val="00D95411"/>
    <w:rsid w:val="00D95841"/>
    <w:rsid w:val="00D976D6"/>
    <w:rsid w:val="00DA650C"/>
    <w:rsid w:val="00DB1ADB"/>
    <w:rsid w:val="00DB5C62"/>
    <w:rsid w:val="00DC28DF"/>
    <w:rsid w:val="00DC336A"/>
    <w:rsid w:val="00DC69D4"/>
    <w:rsid w:val="00DD2DA4"/>
    <w:rsid w:val="00DD5899"/>
    <w:rsid w:val="00DD6F44"/>
    <w:rsid w:val="00DE06B3"/>
    <w:rsid w:val="00DF1D92"/>
    <w:rsid w:val="00DF2289"/>
    <w:rsid w:val="00DF50D2"/>
    <w:rsid w:val="00DF558D"/>
    <w:rsid w:val="00DF68CC"/>
    <w:rsid w:val="00E00E44"/>
    <w:rsid w:val="00E03485"/>
    <w:rsid w:val="00E14524"/>
    <w:rsid w:val="00E158F8"/>
    <w:rsid w:val="00E219B4"/>
    <w:rsid w:val="00E2318B"/>
    <w:rsid w:val="00E25945"/>
    <w:rsid w:val="00E260DB"/>
    <w:rsid w:val="00E33F6C"/>
    <w:rsid w:val="00E4116F"/>
    <w:rsid w:val="00E44654"/>
    <w:rsid w:val="00E45D60"/>
    <w:rsid w:val="00E4665B"/>
    <w:rsid w:val="00E46DF5"/>
    <w:rsid w:val="00E50AC6"/>
    <w:rsid w:val="00E5116A"/>
    <w:rsid w:val="00E54319"/>
    <w:rsid w:val="00E60496"/>
    <w:rsid w:val="00E61456"/>
    <w:rsid w:val="00E61FCE"/>
    <w:rsid w:val="00E73670"/>
    <w:rsid w:val="00E77953"/>
    <w:rsid w:val="00E806B6"/>
    <w:rsid w:val="00E90139"/>
    <w:rsid w:val="00E9136E"/>
    <w:rsid w:val="00E96126"/>
    <w:rsid w:val="00EA18DD"/>
    <w:rsid w:val="00EA5300"/>
    <w:rsid w:val="00EA64F2"/>
    <w:rsid w:val="00EA6613"/>
    <w:rsid w:val="00EB013B"/>
    <w:rsid w:val="00EB7402"/>
    <w:rsid w:val="00EC35BB"/>
    <w:rsid w:val="00ED0AF4"/>
    <w:rsid w:val="00ED388B"/>
    <w:rsid w:val="00ED38FA"/>
    <w:rsid w:val="00ED54B8"/>
    <w:rsid w:val="00ED5D32"/>
    <w:rsid w:val="00ED7A3D"/>
    <w:rsid w:val="00EF2016"/>
    <w:rsid w:val="00EF4A17"/>
    <w:rsid w:val="00EF6AB8"/>
    <w:rsid w:val="00EF6CDE"/>
    <w:rsid w:val="00F14056"/>
    <w:rsid w:val="00F1539A"/>
    <w:rsid w:val="00F15C30"/>
    <w:rsid w:val="00F22985"/>
    <w:rsid w:val="00F23025"/>
    <w:rsid w:val="00F3088A"/>
    <w:rsid w:val="00F30C25"/>
    <w:rsid w:val="00F30F6B"/>
    <w:rsid w:val="00F310C3"/>
    <w:rsid w:val="00F42447"/>
    <w:rsid w:val="00F675C8"/>
    <w:rsid w:val="00F71269"/>
    <w:rsid w:val="00F73DEA"/>
    <w:rsid w:val="00F74979"/>
    <w:rsid w:val="00F81330"/>
    <w:rsid w:val="00F835E4"/>
    <w:rsid w:val="00F8389C"/>
    <w:rsid w:val="00F93FB1"/>
    <w:rsid w:val="00FA0C03"/>
    <w:rsid w:val="00FA207A"/>
    <w:rsid w:val="00FC1CBC"/>
    <w:rsid w:val="00FC4FFF"/>
    <w:rsid w:val="00FC7010"/>
    <w:rsid w:val="00FD3349"/>
    <w:rsid w:val="00FD5015"/>
    <w:rsid w:val="00FE4A46"/>
    <w:rsid w:val="00FE4C49"/>
    <w:rsid w:val="00FF0FBB"/>
    <w:rsid w:val="00FF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3594F"/>
  <w15:docId w15:val="{D63D62E4-685E-4D26-B812-D833A083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EE"/>
    <w:rPr>
      <w:sz w:val="22"/>
      <w:szCs w:val="22"/>
      <w:lang w:eastAsia="en-US"/>
    </w:rPr>
  </w:style>
  <w:style w:type="paragraph" w:styleId="Heading1">
    <w:name w:val="heading 1"/>
    <w:aliases w:val="Section,Bold 18,CMG H1,H1,Section Head,Lev 1,lev1,PA Chapter,ICL Title,Title 1,h1,1,section,Part,Fraser Heading 1,Project 1,RFS,Section Heading,heading 1,Section2,Section3,Section4,Section5,Section6,Section7,Numbered - 1,Paragraph No,Section8"/>
    <w:basedOn w:val="Normal"/>
    <w:next w:val="Normal"/>
    <w:link w:val="Heading1Char"/>
    <w:qFormat/>
    <w:rsid w:val="00C902C9"/>
    <w:pPr>
      <w:keepNext/>
      <w:numPr>
        <w:numId w:val="1"/>
      </w:numPr>
      <w:pBdr>
        <w:bottom w:val="single" w:sz="12" w:space="1" w:color="auto"/>
      </w:pBdr>
      <w:spacing w:before="480" w:after="480"/>
      <w:ind w:left="357" w:hanging="357"/>
      <w:jc w:val="right"/>
      <w:outlineLvl w:val="0"/>
    </w:pPr>
    <w:rPr>
      <w:rFonts w:ascii="Arial" w:eastAsia="Times New Roman" w:hAnsi="Arial" w:cs="Arial"/>
      <w:kern w:val="32"/>
      <w:sz w:val="28"/>
      <w:szCs w:val="28"/>
      <w:lang w:eastAsia="en-GB"/>
    </w:rPr>
  </w:style>
  <w:style w:type="paragraph" w:styleId="Heading2">
    <w:name w:val="heading 2"/>
    <w:basedOn w:val="Normal"/>
    <w:next w:val="Normal"/>
    <w:link w:val="Heading2Char"/>
    <w:uiPriority w:val="9"/>
    <w:unhideWhenUsed/>
    <w:qFormat/>
    <w:rsid w:val="00230488"/>
    <w:pPr>
      <w:keepNext/>
      <w:keepLines/>
      <w:spacing w:before="240" w:after="360"/>
      <w:outlineLvl w:val="1"/>
    </w:pPr>
    <w:rPr>
      <w:rFonts w:ascii="Arial" w:eastAsia="Times New Roman" w:hAnsi="Arial"/>
      <w:b/>
      <w:bCs/>
      <w:color w:val="F58025"/>
      <w:sz w:val="28"/>
      <w:szCs w:val="26"/>
    </w:rPr>
  </w:style>
  <w:style w:type="paragraph" w:styleId="Heading3">
    <w:name w:val="heading 3"/>
    <w:basedOn w:val="Normal"/>
    <w:next w:val="Normal"/>
    <w:link w:val="Heading3Char"/>
    <w:uiPriority w:val="9"/>
    <w:unhideWhenUsed/>
    <w:qFormat/>
    <w:rsid w:val="00C902C9"/>
    <w:pPr>
      <w:keepNext/>
      <w:keepLines/>
      <w:spacing w:before="200"/>
      <w:outlineLvl w:val="2"/>
    </w:pPr>
    <w:rPr>
      <w:rFonts w:ascii="Cambria" w:eastAsia="Times New Roman" w:hAnsi="Cambria"/>
      <w:b/>
      <w:bCs/>
      <w:color w:val="F58025"/>
    </w:rPr>
  </w:style>
  <w:style w:type="paragraph" w:styleId="Heading4">
    <w:name w:val="heading 4"/>
    <w:basedOn w:val="Normal"/>
    <w:next w:val="Normal"/>
    <w:link w:val="Heading4Char"/>
    <w:uiPriority w:val="9"/>
    <w:unhideWhenUsed/>
    <w:qFormat/>
    <w:rsid w:val="00CE2DDE"/>
    <w:pPr>
      <w:keepNext/>
      <w:keepLines/>
      <w:spacing w:before="200"/>
      <w:outlineLvl w:val="3"/>
    </w:pPr>
    <w:rPr>
      <w:rFonts w:asciiTheme="majorHAnsi" w:eastAsiaTheme="majorEastAsia" w:hAnsiTheme="majorHAnsi" w:cstheme="majorBidi"/>
      <w:b/>
      <w:bCs/>
      <w:i/>
      <w:iCs/>
      <w:color w:val="F58025" w:themeColor="accent1"/>
    </w:rPr>
  </w:style>
  <w:style w:type="paragraph" w:styleId="Heading5">
    <w:name w:val="heading 5"/>
    <w:basedOn w:val="Normal"/>
    <w:next w:val="Normal"/>
    <w:link w:val="Heading5Char"/>
    <w:uiPriority w:val="9"/>
    <w:unhideWhenUsed/>
    <w:qFormat/>
    <w:rsid w:val="009E6375"/>
    <w:pPr>
      <w:keepNext/>
      <w:keepLines/>
      <w:spacing w:before="200"/>
      <w:outlineLvl w:val="4"/>
    </w:pPr>
    <w:rPr>
      <w:rFonts w:asciiTheme="majorHAnsi" w:eastAsiaTheme="majorEastAsia" w:hAnsiTheme="majorHAnsi" w:cstheme="majorBidi"/>
      <w:color w:val="863D0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121"/>
    <w:rPr>
      <w:rFonts w:ascii="Tahoma" w:hAnsi="Tahoma" w:cs="Tahoma"/>
      <w:sz w:val="16"/>
      <w:szCs w:val="16"/>
    </w:rPr>
  </w:style>
  <w:style w:type="character" w:customStyle="1" w:styleId="BalloonTextChar">
    <w:name w:val="Balloon Text Char"/>
    <w:basedOn w:val="DefaultParagraphFont"/>
    <w:link w:val="BalloonText"/>
    <w:uiPriority w:val="99"/>
    <w:semiHidden/>
    <w:rsid w:val="00A16121"/>
    <w:rPr>
      <w:rFonts w:ascii="Tahoma" w:hAnsi="Tahoma" w:cs="Tahoma"/>
      <w:sz w:val="16"/>
      <w:szCs w:val="16"/>
    </w:rPr>
  </w:style>
  <w:style w:type="paragraph" w:styleId="Header">
    <w:name w:val="header"/>
    <w:basedOn w:val="Normal"/>
    <w:link w:val="HeaderChar"/>
    <w:uiPriority w:val="99"/>
    <w:unhideWhenUsed/>
    <w:rsid w:val="00A16121"/>
    <w:pPr>
      <w:tabs>
        <w:tab w:val="center" w:pos="4513"/>
        <w:tab w:val="right" w:pos="9026"/>
      </w:tabs>
    </w:pPr>
  </w:style>
  <w:style w:type="character" w:customStyle="1" w:styleId="HeaderChar">
    <w:name w:val="Header Char"/>
    <w:basedOn w:val="DefaultParagraphFont"/>
    <w:link w:val="Header"/>
    <w:uiPriority w:val="99"/>
    <w:rsid w:val="00A16121"/>
  </w:style>
  <w:style w:type="paragraph" w:styleId="Footer">
    <w:name w:val="footer"/>
    <w:basedOn w:val="Normal"/>
    <w:link w:val="FooterChar"/>
    <w:uiPriority w:val="99"/>
    <w:unhideWhenUsed/>
    <w:rsid w:val="00A16121"/>
    <w:pPr>
      <w:tabs>
        <w:tab w:val="center" w:pos="4513"/>
        <w:tab w:val="right" w:pos="9026"/>
      </w:tabs>
    </w:pPr>
  </w:style>
  <w:style w:type="character" w:customStyle="1" w:styleId="FooterChar">
    <w:name w:val="Footer Char"/>
    <w:basedOn w:val="DefaultParagraphFont"/>
    <w:link w:val="Footer"/>
    <w:uiPriority w:val="99"/>
    <w:rsid w:val="00A16121"/>
  </w:style>
  <w:style w:type="character" w:customStyle="1" w:styleId="Heading1Char">
    <w:name w:val="Heading 1 Char"/>
    <w:aliases w:val="Section Char,Bold 18 Char,CMG H1 Char,H1 Char,Section Head Char,Lev 1 Char,lev1 Char,PA Chapter Char,ICL Title Char,Title 1 Char,h1 Char,1 Char,section Char,Part Char,Fraser Heading 1 Char,Project 1 Char,RFS Char,Section Heading Char"/>
    <w:basedOn w:val="DefaultParagraphFont"/>
    <w:link w:val="Heading1"/>
    <w:rsid w:val="00C902C9"/>
    <w:rPr>
      <w:rFonts w:ascii="Arial" w:eastAsia="Times New Roman" w:hAnsi="Arial" w:cs="Arial"/>
      <w:kern w:val="32"/>
      <w:sz w:val="28"/>
      <w:szCs w:val="28"/>
    </w:rPr>
  </w:style>
  <w:style w:type="paragraph" w:customStyle="1" w:styleId="TableHeading">
    <w:name w:val="Table Heading"/>
    <w:basedOn w:val="Normal"/>
    <w:rsid w:val="00C902C9"/>
    <w:pPr>
      <w:keepNext/>
      <w:snapToGrid w:val="0"/>
      <w:spacing w:before="60" w:after="60"/>
      <w:jc w:val="center"/>
    </w:pPr>
    <w:rPr>
      <w:rFonts w:ascii="Arial" w:eastAsia="Times New Roman" w:hAnsi="Arial"/>
      <w:b/>
      <w:sz w:val="18"/>
      <w:szCs w:val="20"/>
    </w:rPr>
  </w:style>
  <w:style w:type="paragraph" w:customStyle="1" w:styleId="TableColRowHeading">
    <w:name w:val="Table Col/Row Heading"/>
    <w:basedOn w:val="Normal"/>
    <w:rsid w:val="00C902C9"/>
    <w:pPr>
      <w:keepNext/>
      <w:spacing w:before="40" w:after="80"/>
      <w:jc w:val="both"/>
    </w:pPr>
    <w:rPr>
      <w:rFonts w:ascii="Arial" w:eastAsia="Times New Roman" w:hAnsi="Arial"/>
      <w:sz w:val="20"/>
      <w:szCs w:val="20"/>
    </w:rPr>
  </w:style>
  <w:style w:type="paragraph" w:customStyle="1" w:styleId="Tablebody">
    <w:name w:val="Table body"/>
    <w:basedOn w:val="Normal"/>
    <w:rsid w:val="00C902C9"/>
    <w:pPr>
      <w:spacing w:before="40" w:after="80"/>
    </w:pPr>
    <w:rPr>
      <w:rFonts w:ascii="Arial" w:eastAsia="Times New Roman" w:hAnsi="Arial"/>
      <w:sz w:val="16"/>
      <w:szCs w:val="20"/>
    </w:rPr>
  </w:style>
  <w:style w:type="paragraph" w:customStyle="1" w:styleId="ssNoHeading3">
    <w:name w:val="ssNoHeading3"/>
    <w:basedOn w:val="Heading3"/>
    <w:next w:val="Normal"/>
    <w:rsid w:val="00C902C9"/>
    <w:pPr>
      <w:keepNext w:val="0"/>
      <w:keepLines w:val="0"/>
      <w:numPr>
        <w:ilvl w:val="3"/>
        <w:numId w:val="1"/>
      </w:numPr>
      <w:spacing w:before="0" w:after="220"/>
      <w:jc w:val="both"/>
    </w:pPr>
    <w:rPr>
      <w:rFonts w:ascii="Arial" w:hAnsi="Arial" w:cs="Arial"/>
      <w:b w:val="0"/>
      <w:bCs w:val="0"/>
      <w:color w:val="auto"/>
      <w:lang w:eastAsia="en-GB"/>
    </w:rPr>
  </w:style>
  <w:style w:type="character" w:styleId="IntenseReference">
    <w:name w:val="Intense Reference"/>
    <w:basedOn w:val="DefaultParagraphFont"/>
    <w:uiPriority w:val="32"/>
    <w:qFormat/>
    <w:rsid w:val="00C902C9"/>
    <w:rPr>
      <w:b/>
      <w:bCs/>
      <w:smallCaps/>
      <w:color w:val="C0504D"/>
      <w:spacing w:val="5"/>
      <w:u w:val="single"/>
    </w:rPr>
  </w:style>
  <w:style w:type="character" w:customStyle="1" w:styleId="Heading3Char">
    <w:name w:val="Heading 3 Char"/>
    <w:basedOn w:val="DefaultParagraphFont"/>
    <w:link w:val="Heading3"/>
    <w:uiPriority w:val="9"/>
    <w:rsid w:val="00C902C9"/>
    <w:rPr>
      <w:rFonts w:ascii="Cambria" w:eastAsia="Times New Roman" w:hAnsi="Cambria" w:cs="Times New Roman"/>
      <w:b/>
      <w:bCs/>
      <w:color w:val="F58025"/>
    </w:rPr>
  </w:style>
  <w:style w:type="character" w:styleId="Hyperlink">
    <w:name w:val="Hyperlink"/>
    <w:basedOn w:val="DefaultParagraphFont"/>
    <w:uiPriority w:val="99"/>
    <w:unhideWhenUsed/>
    <w:rsid w:val="00C902C9"/>
    <w:rPr>
      <w:color w:val="0000FF"/>
      <w:u w:val="single"/>
    </w:rPr>
  </w:style>
  <w:style w:type="character" w:customStyle="1" w:styleId="Heading2Char">
    <w:name w:val="Heading 2 Char"/>
    <w:basedOn w:val="DefaultParagraphFont"/>
    <w:link w:val="Heading2"/>
    <w:uiPriority w:val="9"/>
    <w:rsid w:val="00230488"/>
    <w:rPr>
      <w:rFonts w:ascii="Arial" w:eastAsia="Times New Roman" w:hAnsi="Arial" w:cs="Times New Roman"/>
      <w:b/>
      <w:bCs/>
      <w:color w:val="F58025"/>
      <w:sz w:val="28"/>
      <w:szCs w:val="26"/>
    </w:rPr>
  </w:style>
  <w:style w:type="table" w:styleId="TableGrid">
    <w:name w:val="Table Grid"/>
    <w:basedOn w:val="TableNormal"/>
    <w:uiPriority w:val="59"/>
    <w:rsid w:val="00230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00EA6"/>
    <w:rPr>
      <w:color w:val="800080"/>
      <w:u w:val="single"/>
    </w:rPr>
  </w:style>
  <w:style w:type="paragraph" w:styleId="ListParagraph">
    <w:name w:val="List Paragraph"/>
    <w:basedOn w:val="Normal"/>
    <w:link w:val="ListParagraphChar"/>
    <w:uiPriority w:val="34"/>
    <w:qFormat/>
    <w:rsid w:val="009948B2"/>
    <w:pPr>
      <w:ind w:left="720"/>
      <w:contextualSpacing/>
    </w:pPr>
  </w:style>
  <w:style w:type="paragraph" w:styleId="TOCHeading">
    <w:name w:val="TOC Heading"/>
    <w:basedOn w:val="Heading1"/>
    <w:next w:val="Normal"/>
    <w:uiPriority w:val="39"/>
    <w:unhideWhenUsed/>
    <w:qFormat/>
    <w:rsid w:val="00F675C8"/>
    <w:pPr>
      <w:keepLines/>
      <w:numPr>
        <w:numId w:val="0"/>
      </w:numPr>
      <w:pBdr>
        <w:bottom w:val="none" w:sz="0" w:space="0" w:color="auto"/>
      </w:pBdr>
      <w:spacing w:after="0" w:line="276" w:lineRule="auto"/>
      <w:jc w:val="left"/>
      <w:outlineLvl w:val="9"/>
    </w:pPr>
    <w:rPr>
      <w:rFonts w:ascii="Cambria" w:hAnsi="Cambria" w:cs="Times New Roman"/>
      <w:b/>
      <w:bCs/>
      <w:color w:val="C95D09"/>
      <w:kern w:val="0"/>
      <w:lang w:val="en-US" w:eastAsia="en-US"/>
    </w:rPr>
  </w:style>
  <w:style w:type="paragraph" w:styleId="TOC1">
    <w:name w:val="toc 1"/>
    <w:basedOn w:val="Normal"/>
    <w:next w:val="Normal"/>
    <w:autoRedefine/>
    <w:uiPriority w:val="39"/>
    <w:unhideWhenUsed/>
    <w:qFormat/>
    <w:rsid w:val="00F675C8"/>
    <w:pPr>
      <w:spacing w:after="100"/>
    </w:pPr>
  </w:style>
  <w:style w:type="paragraph" w:styleId="TOC2">
    <w:name w:val="toc 2"/>
    <w:basedOn w:val="Normal"/>
    <w:next w:val="Normal"/>
    <w:autoRedefine/>
    <w:uiPriority w:val="39"/>
    <w:unhideWhenUsed/>
    <w:qFormat/>
    <w:rsid w:val="00F675C8"/>
    <w:pPr>
      <w:spacing w:after="100"/>
      <w:ind w:left="220"/>
    </w:pPr>
  </w:style>
  <w:style w:type="paragraph" w:styleId="NormalWeb">
    <w:name w:val="Normal (Web)"/>
    <w:basedOn w:val="Normal"/>
    <w:uiPriority w:val="99"/>
    <w:unhideWhenUsed/>
    <w:rsid w:val="00647F74"/>
    <w:pPr>
      <w:spacing w:before="100" w:beforeAutospacing="1" w:after="100" w:afterAutospacing="1"/>
    </w:pPr>
    <w:rPr>
      <w:rFonts w:ascii="Times New Roman" w:eastAsiaTheme="minorEastAsia" w:hAnsi="Times New Roman"/>
      <w:sz w:val="24"/>
      <w:szCs w:val="24"/>
      <w:lang w:eastAsia="en-GB"/>
    </w:rPr>
  </w:style>
  <w:style w:type="paragraph" w:styleId="TOC3">
    <w:name w:val="toc 3"/>
    <w:basedOn w:val="Normal"/>
    <w:next w:val="Normal"/>
    <w:autoRedefine/>
    <w:uiPriority w:val="39"/>
    <w:unhideWhenUsed/>
    <w:qFormat/>
    <w:rsid w:val="002756D2"/>
    <w:pPr>
      <w:tabs>
        <w:tab w:val="right" w:leader="dot" w:pos="10250"/>
      </w:tabs>
      <w:spacing w:after="100"/>
      <w:ind w:left="220"/>
    </w:pPr>
    <w:rPr>
      <w:rFonts w:asciiTheme="minorHAnsi" w:eastAsiaTheme="minorEastAsia" w:hAnsiTheme="minorHAnsi" w:cstheme="minorBidi"/>
      <w:lang w:val="en-US"/>
    </w:rPr>
  </w:style>
  <w:style w:type="character" w:customStyle="1" w:styleId="ListParagraphChar">
    <w:name w:val="List Paragraph Char"/>
    <w:basedOn w:val="DefaultParagraphFont"/>
    <w:link w:val="ListParagraph"/>
    <w:uiPriority w:val="34"/>
    <w:rsid w:val="001A0B8A"/>
    <w:rPr>
      <w:sz w:val="22"/>
      <w:szCs w:val="22"/>
      <w:lang w:eastAsia="en-US"/>
    </w:rPr>
  </w:style>
  <w:style w:type="character" w:styleId="CommentReference">
    <w:name w:val="annotation reference"/>
    <w:basedOn w:val="DefaultParagraphFont"/>
    <w:unhideWhenUsed/>
    <w:rsid w:val="00E260DB"/>
    <w:rPr>
      <w:sz w:val="16"/>
      <w:szCs w:val="16"/>
    </w:rPr>
  </w:style>
  <w:style w:type="paragraph" w:styleId="CommentText">
    <w:name w:val="annotation text"/>
    <w:basedOn w:val="Normal"/>
    <w:link w:val="CommentTextChar"/>
    <w:unhideWhenUsed/>
    <w:rsid w:val="00E260DB"/>
    <w:rPr>
      <w:sz w:val="20"/>
      <w:szCs w:val="20"/>
    </w:rPr>
  </w:style>
  <w:style w:type="character" w:customStyle="1" w:styleId="CommentTextChar">
    <w:name w:val="Comment Text Char"/>
    <w:basedOn w:val="DefaultParagraphFont"/>
    <w:link w:val="CommentText"/>
    <w:rsid w:val="00E260DB"/>
    <w:rPr>
      <w:lang w:eastAsia="en-US"/>
    </w:rPr>
  </w:style>
  <w:style w:type="paragraph" w:styleId="CommentSubject">
    <w:name w:val="annotation subject"/>
    <w:basedOn w:val="CommentText"/>
    <w:next w:val="CommentText"/>
    <w:link w:val="CommentSubjectChar"/>
    <w:uiPriority w:val="99"/>
    <w:semiHidden/>
    <w:unhideWhenUsed/>
    <w:rsid w:val="009A09F4"/>
    <w:rPr>
      <w:b/>
      <w:bCs/>
    </w:rPr>
  </w:style>
  <w:style w:type="character" w:customStyle="1" w:styleId="CommentSubjectChar">
    <w:name w:val="Comment Subject Char"/>
    <w:basedOn w:val="CommentTextChar"/>
    <w:link w:val="CommentSubject"/>
    <w:uiPriority w:val="99"/>
    <w:semiHidden/>
    <w:rsid w:val="009A09F4"/>
    <w:rPr>
      <w:b/>
      <w:bCs/>
      <w:lang w:eastAsia="en-US"/>
    </w:rPr>
  </w:style>
  <w:style w:type="character" w:customStyle="1" w:styleId="Heading4Char">
    <w:name w:val="Heading 4 Char"/>
    <w:basedOn w:val="DefaultParagraphFont"/>
    <w:link w:val="Heading4"/>
    <w:uiPriority w:val="9"/>
    <w:rsid w:val="00CE2DDE"/>
    <w:rPr>
      <w:rFonts w:asciiTheme="majorHAnsi" w:eastAsiaTheme="majorEastAsia" w:hAnsiTheme="majorHAnsi" w:cstheme="majorBidi"/>
      <w:b/>
      <w:bCs/>
      <w:i/>
      <w:iCs/>
      <w:color w:val="F58025" w:themeColor="accent1"/>
      <w:sz w:val="22"/>
      <w:szCs w:val="22"/>
      <w:lang w:eastAsia="en-US"/>
    </w:rPr>
  </w:style>
  <w:style w:type="character" w:customStyle="1" w:styleId="Heading5Char">
    <w:name w:val="Heading 5 Char"/>
    <w:basedOn w:val="DefaultParagraphFont"/>
    <w:link w:val="Heading5"/>
    <w:uiPriority w:val="9"/>
    <w:rsid w:val="009E6375"/>
    <w:rPr>
      <w:rFonts w:asciiTheme="majorHAnsi" w:eastAsiaTheme="majorEastAsia" w:hAnsiTheme="majorHAnsi" w:cstheme="majorBidi"/>
      <w:color w:val="863D06" w:themeColor="accent1" w:themeShade="7F"/>
      <w:sz w:val="22"/>
      <w:szCs w:val="22"/>
      <w:lang w:eastAsia="en-US"/>
    </w:rPr>
  </w:style>
  <w:style w:type="table" w:styleId="LightList-Accent1">
    <w:name w:val="Light List Accent 1"/>
    <w:basedOn w:val="TableNormal"/>
    <w:uiPriority w:val="61"/>
    <w:rsid w:val="000D1FA6"/>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tblBorders>
    </w:tblPr>
    <w:tblStylePr w:type="firstRow">
      <w:pPr>
        <w:spacing w:before="0" w:after="0" w:line="240" w:lineRule="auto"/>
      </w:pPr>
      <w:rPr>
        <w:b/>
        <w:bCs/>
        <w:color w:val="FFFFFF" w:themeColor="background1"/>
      </w:rPr>
      <w:tblPr/>
      <w:tcPr>
        <w:shd w:val="clear" w:color="auto" w:fill="F58025" w:themeFill="accent1"/>
      </w:tcPr>
    </w:tblStylePr>
    <w:tblStylePr w:type="lastRow">
      <w:pPr>
        <w:spacing w:before="0" w:after="0" w:line="240" w:lineRule="auto"/>
      </w:pPr>
      <w:rPr>
        <w:b/>
        <w:bCs/>
      </w:rPr>
      <w:tblPr/>
      <w:tcPr>
        <w:tcBorders>
          <w:top w:val="double" w:sz="6" w:space="0" w:color="F58025" w:themeColor="accent1"/>
          <w:left w:val="single" w:sz="8" w:space="0" w:color="F58025" w:themeColor="accent1"/>
          <w:bottom w:val="single" w:sz="8" w:space="0" w:color="F58025" w:themeColor="accent1"/>
          <w:right w:val="single" w:sz="8" w:space="0" w:color="F58025" w:themeColor="accent1"/>
        </w:tcBorders>
      </w:tcPr>
    </w:tblStylePr>
    <w:tblStylePr w:type="firstCol">
      <w:rPr>
        <w:b/>
        <w:bCs/>
      </w:rPr>
    </w:tblStylePr>
    <w:tblStylePr w:type="lastCol">
      <w:rPr>
        <w:b/>
        <w:bCs/>
      </w:rPr>
    </w:tblStylePr>
    <w:tblStylePr w:type="band1Vert">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tcPr>
    </w:tblStylePr>
    <w:tblStylePr w:type="band1Horz">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tcPr>
    </w:tblStylePr>
  </w:style>
  <w:style w:type="paragraph" w:styleId="BodyTextIndent">
    <w:name w:val="Body Text Indent"/>
    <w:basedOn w:val="Normal"/>
    <w:link w:val="BodyTextIndentChar"/>
    <w:rsid w:val="00303BFC"/>
    <w:pPr>
      <w:ind w:left="709" w:hanging="709"/>
      <w:jc w:val="both"/>
    </w:pPr>
    <w:rPr>
      <w:rFonts w:ascii="Times New Roman" w:eastAsia="Times New Roman" w:hAnsi="Times New Roman"/>
      <w:szCs w:val="20"/>
      <w:lang w:val="x-none"/>
    </w:rPr>
  </w:style>
  <w:style w:type="character" w:customStyle="1" w:styleId="BodyTextIndentChar">
    <w:name w:val="Body Text Indent Char"/>
    <w:basedOn w:val="DefaultParagraphFont"/>
    <w:link w:val="BodyTextIndent"/>
    <w:rsid w:val="00303BFC"/>
    <w:rPr>
      <w:rFonts w:ascii="Times New Roman" w:eastAsia="Times New Roman" w:hAnsi="Times New Roman"/>
      <w:sz w:val="22"/>
      <w:lang w:val="x-none" w:eastAsia="en-US"/>
    </w:rPr>
  </w:style>
  <w:style w:type="paragraph" w:customStyle="1" w:styleId="PubTitle">
    <w:name w:val="Pub Title"/>
    <w:basedOn w:val="Normal"/>
    <w:next w:val="Normal"/>
    <w:uiPriority w:val="5"/>
    <w:qFormat/>
    <w:rsid w:val="00E90139"/>
    <w:pPr>
      <w:spacing w:before="2040" w:after="120" w:line="276" w:lineRule="auto"/>
    </w:pPr>
    <w:rPr>
      <w:rFonts w:ascii="Arial" w:hAnsi="Arial" w:cs="Arial"/>
      <w:b/>
      <w:color w:val="878800"/>
      <w:sz w:val="44"/>
      <w:szCs w:val="44"/>
    </w:rPr>
  </w:style>
  <w:style w:type="paragraph" w:customStyle="1" w:styleId="PubSubtitle">
    <w:name w:val="Pub Subtitle"/>
    <w:basedOn w:val="Normal"/>
    <w:next w:val="Normal"/>
    <w:uiPriority w:val="6"/>
    <w:qFormat/>
    <w:rsid w:val="00E90139"/>
    <w:pPr>
      <w:spacing w:after="120" w:line="276" w:lineRule="auto"/>
    </w:pPr>
    <w:rPr>
      <w:rFonts w:ascii="Arial" w:hAnsi="Arial" w:cs="Arial"/>
      <w:b/>
      <w:color w:val="878800"/>
      <w:sz w:val="40"/>
      <w:szCs w:val="40"/>
    </w:rPr>
  </w:style>
  <w:style w:type="paragraph" w:customStyle="1" w:styleId="PubDate">
    <w:name w:val="Pub Date"/>
    <w:basedOn w:val="Normal"/>
    <w:next w:val="Normal"/>
    <w:uiPriority w:val="7"/>
    <w:qFormat/>
    <w:rsid w:val="00E90139"/>
    <w:pPr>
      <w:spacing w:before="240" w:after="120" w:line="276" w:lineRule="auto"/>
    </w:pPr>
    <w:rPr>
      <w:rFonts w:ascii="Arial" w:hAnsi="Arial"/>
      <w:b/>
      <w:color w:val="878800"/>
      <w:sz w:val="32"/>
    </w:rPr>
  </w:style>
  <w:style w:type="character" w:customStyle="1" w:styleId="TableTextCharChar">
    <w:name w:val="Table Text Char Char"/>
    <w:link w:val="TableText"/>
    <w:rsid w:val="00E33F6C"/>
    <w:rPr>
      <w:sz w:val="22"/>
      <w:szCs w:val="22"/>
      <w:lang w:eastAsia="en-US"/>
    </w:rPr>
  </w:style>
  <w:style w:type="paragraph" w:customStyle="1" w:styleId="TableText">
    <w:name w:val="Table Text"/>
    <w:basedOn w:val="Normal"/>
    <w:link w:val="TableTextCharChar"/>
    <w:qFormat/>
    <w:rsid w:val="00E33F6C"/>
    <w:pPr>
      <w:spacing w:before="60" w:after="80" w:line="276" w:lineRule="auto"/>
    </w:pPr>
  </w:style>
  <w:style w:type="character" w:customStyle="1" w:styleId="boldbodycopy">
    <w:name w:val="bold body copy"/>
    <w:basedOn w:val="DefaultParagraphFont"/>
    <w:rsid w:val="00724B5C"/>
    <w:rPr>
      <w:rFonts w:ascii="Arial" w:hAnsi="Arial"/>
      <w:b/>
      <w:color w:val="000000"/>
      <w:sz w:val="22"/>
      <w:szCs w:val="22"/>
      <w:lang w:val="en-GB" w:eastAsia="en-US" w:bidi="ar-SA"/>
    </w:rPr>
  </w:style>
  <w:style w:type="character" w:styleId="Strong">
    <w:name w:val="Strong"/>
    <w:basedOn w:val="DefaultParagraphFont"/>
    <w:uiPriority w:val="22"/>
    <w:qFormat/>
    <w:rsid w:val="003940AE"/>
    <w:rPr>
      <w:b/>
      <w:bCs/>
    </w:rPr>
  </w:style>
  <w:style w:type="paragraph" w:customStyle="1" w:styleId="Default">
    <w:name w:val="Default"/>
    <w:rsid w:val="007E1C4E"/>
    <w:pPr>
      <w:autoSpaceDE w:val="0"/>
      <w:autoSpaceDN w:val="0"/>
      <w:adjustRightInd w:val="0"/>
    </w:pPr>
    <w:rPr>
      <w:rFonts w:eastAsiaTheme="minorHAnsi" w:cs="Calibri"/>
      <w:color w:val="000000"/>
      <w:sz w:val="24"/>
      <w:szCs w:val="24"/>
      <w:lang w:eastAsia="en-US"/>
    </w:rPr>
  </w:style>
  <w:style w:type="character" w:customStyle="1" w:styleId="normaltextrun">
    <w:name w:val="normaltextrun"/>
    <w:basedOn w:val="DefaultParagraphFont"/>
    <w:rsid w:val="007E1C4E"/>
  </w:style>
  <w:style w:type="character" w:customStyle="1" w:styleId="eop">
    <w:name w:val="eop"/>
    <w:basedOn w:val="DefaultParagraphFont"/>
    <w:rsid w:val="007E1C4E"/>
  </w:style>
  <w:style w:type="paragraph" w:customStyle="1" w:styleId="paragraph">
    <w:name w:val="paragraph"/>
    <w:basedOn w:val="Normal"/>
    <w:rsid w:val="007E1C4E"/>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3B2186"/>
    <w:rPr>
      <w:color w:val="605E5C"/>
      <w:shd w:val="clear" w:color="auto" w:fill="E1DFDD"/>
    </w:rPr>
  </w:style>
  <w:style w:type="paragraph" w:styleId="Revision">
    <w:name w:val="Revision"/>
    <w:hidden/>
    <w:uiPriority w:val="99"/>
    <w:semiHidden/>
    <w:rsid w:val="00276CE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3395">
      <w:bodyDiv w:val="1"/>
      <w:marLeft w:val="0"/>
      <w:marRight w:val="0"/>
      <w:marTop w:val="0"/>
      <w:marBottom w:val="0"/>
      <w:divBdr>
        <w:top w:val="none" w:sz="0" w:space="0" w:color="auto"/>
        <w:left w:val="none" w:sz="0" w:space="0" w:color="auto"/>
        <w:bottom w:val="none" w:sz="0" w:space="0" w:color="auto"/>
        <w:right w:val="none" w:sz="0" w:space="0" w:color="auto"/>
      </w:divBdr>
    </w:div>
    <w:div w:id="339701039">
      <w:bodyDiv w:val="1"/>
      <w:marLeft w:val="0"/>
      <w:marRight w:val="0"/>
      <w:marTop w:val="0"/>
      <w:marBottom w:val="0"/>
      <w:divBdr>
        <w:top w:val="none" w:sz="0" w:space="0" w:color="auto"/>
        <w:left w:val="none" w:sz="0" w:space="0" w:color="auto"/>
        <w:bottom w:val="none" w:sz="0" w:space="0" w:color="auto"/>
        <w:right w:val="none" w:sz="0" w:space="0" w:color="auto"/>
      </w:divBdr>
    </w:div>
    <w:div w:id="848101926">
      <w:bodyDiv w:val="1"/>
      <w:marLeft w:val="0"/>
      <w:marRight w:val="0"/>
      <w:marTop w:val="0"/>
      <w:marBottom w:val="0"/>
      <w:divBdr>
        <w:top w:val="none" w:sz="0" w:space="0" w:color="auto"/>
        <w:left w:val="none" w:sz="0" w:space="0" w:color="auto"/>
        <w:bottom w:val="none" w:sz="0" w:space="0" w:color="auto"/>
        <w:right w:val="none" w:sz="0" w:space="0" w:color="auto"/>
      </w:divBdr>
    </w:div>
    <w:div w:id="950405208">
      <w:bodyDiv w:val="1"/>
      <w:marLeft w:val="0"/>
      <w:marRight w:val="0"/>
      <w:marTop w:val="0"/>
      <w:marBottom w:val="0"/>
      <w:divBdr>
        <w:top w:val="none" w:sz="0" w:space="0" w:color="auto"/>
        <w:left w:val="none" w:sz="0" w:space="0" w:color="auto"/>
        <w:bottom w:val="none" w:sz="0" w:space="0" w:color="auto"/>
        <w:right w:val="none" w:sz="0" w:space="0" w:color="auto"/>
      </w:divBdr>
    </w:div>
    <w:div w:id="1095513524">
      <w:bodyDiv w:val="1"/>
      <w:marLeft w:val="0"/>
      <w:marRight w:val="0"/>
      <w:marTop w:val="0"/>
      <w:marBottom w:val="0"/>
      <w:divBdr>
        <w:top w:val="none" w:sz="0" w:space="0" w:color="auto"/>
        <w:left w:val="none" w:sz="0" w:space="0" w:color="auto"/>
        <w:bottom w:val="none" w:sz="0" w:space="0" w:color="auto"/>
        <w:right w:val="none" w:sz="0" w:space="0" w:color="auto"/>
      </w:divBdr>
    </w:div>
    <w:div w:id="1183711859">
      <w:bodyDiv w:val="1"/>
      <w:marLeft w:val="0"/>
      <w:marRight w:val="0"/>
      <w:marTop w:val="0"/>
      <w:marBottom w:val="0"/>
      <w:divBdr>
        <w:top w:val="none" w:sz="0" w:space="0" w:color="auto"/>
        <w:left w:val="none" w:sz="0" w:space="0" w:color="auto"/>
        <w:bottom w:val="none" w:sz="0" w:space="0" w:color="auto"/>
        <w:right w:val="none" w:sz="0" w:space="0" w:color="auto"/>
      </w:divBdr>
    </w:div>
    <w:div w:id="1570384575">
      <w:bodyDiv w:val="1"/>
      <w:marLeft w:val="0"/>
      <w:marRight w:val="0"/>
      <w:marTop w:val="0"/>
      <w:marBottom w:val="0"/>
      <w:divBdr>
        <w:top w:val="none" w:sz="0" w:space="0" w:color="auto"/>
        <w:left w:val="none" w:sz="0" w:space="0" w:color="auto"/>
        <w:bottom w:val="none" w:sz="0" w:space="0" w:color="auto"/>
        <w:right w:val="none" w:sz="0" w:space="0" w:color="auto"/>
      </w:divBdr>
    </w:div>
    <w:div w:id="1939756463">
      <w:bodyDiv w:val="1"/>
      <w:marLeft w:val="0"/>
      <w:marRight w:val="0"/>
      <w:marTop w:val="0"/>
      <w:marBottom w:val="0"/>
      <w:divBdr>
        <w:top w:val="none" w:sz="0" w:space="0" w:color="auto"/>
        <w:left w:val="none" w:sz="0" w:space="0" w:color="auto"/>
        <w:bottom w:val="none" w:sz="0" w:space="0" w:color="auto"/>
        <w:right w:val="none" w:sz="0" w:space="0" w:color="auto"/>
      </w:divBdr>
      <w:divsChild>
        <w:div w:id="1205555537">
          <w:marLeft w:val="547"/>
          <w:marRight w:val="0"/>
          <w:marTop w:val="0"/>
          <w:marBottom w:val="0"/>
          <w:divBdr>
            <w:top w:val="none" w:sz="0" w:space="0" w:color="auto"/>
            <w:left w:val="none" w:sz="0" w:space="0" w:color="auto"/>
            <w:bottom w:val="none" w:sz="0" w:space="0" w:color="auto"/>
            <w:right w:val="none" w:sz="0" w:space="0" w:color="auto"/>
          </w:divBdr>
        </w:div>
        <w:div w:id="611978141">
          <w:marLeft w:val="547"/>
          <w:marRight w:val="0"/>
          <w:marTop w:val="0"/>
          <w:marBottom w:val="0"/>
          <w:divBdr>
            <w:top w:val="none" w:sz="0" w:space="0" w:color="auto"/>
            <w:left w:val="none" w:sz="0" w:space="0" w:color="auto"/>
            <w:bottom w:val="none" w:sz="0" w:space="0" w:color="auto"/>
            <w:right w:val="none" w:sz="0" w:space="0" w:color="auto"/>
          </w:divBdr>
        </w:div>
        <w:div w:id="31148790">
          <w:marLeft w:val="547"/>
          <w:marRight w:val="0"/>
          <w:marTop w:val="0"/>
          <w:marBottom w:val="0"/>
          <w:divBdr>
            <w:top w:val="none" w:sz="0" w:space="0" w:color="auto"/>
            <w:left w:val="none" w:sz="0" w:space="0" w:color="auto"/>
            <w:bottom w:val="none" w:sz="0" w:space="0" w:color="auto"/>
            <w:right w:val="none" w:sz="0" w:space="0" w:color="auto"/>
          </w:divBdr>
        </w:div>
        <w:div w:id="16035646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an.lenaghan@naturalengland.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san.lenaghan@naturalengland.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aturalengland.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936760\AppData\Local\Microsoft\Windows\Temporary%20Internet%20Files\Low\Content.IE5\C29MXMO9\SAAgendatemplate%5b1%5d.dotx" TargetMode="External"/></Relationship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3E90"/>
      </a:dk2>
      <a:lt2>
        <a:srgbClr val="99CC13"/>
      </a:lt2>
      <a:accent1>
        <a:srgbClr val="F58025"/>
      </a:accent1>
      <a:accent2>
        <a:srgbClr val="7BC143"/>
      </a:accent2>
      <a:accent3>
        <a:srgbClr val="660000"/>
      </a:accent3>
      <a:accent4>
        <a:srgbClr val="663300"/>
      </a:accent4>
      <a:accent5>
        <a:srgbClr val="FFCC33"/>
      </a:accent5>
      <a:accent6>
        <a:srgbClr val="009C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435CA48EBC045A63BDD0E96701D5C" ma:contentTypeVersion="4" ma:contentTypeDescription="Create a new document." ma:contentTypeScope="" ma:versionID="7cc57dccbfdadfa2a2592f847b54829e">
  <xsd:schema xmlns:xsd="http://www.w3.org/2001/XMLSchema" xmlns:xs="http://www.w3.org/2001/XMLSchema" xmlns:p="http://schemas.microsoft.com/office/2006/metadata/properties" xmlns:ns2="6b5396a5-7d22-4c8a-8edd-a431dcd91587" xmlns:ns3="4b53291a-6acd-4c59-b7a8-eb8035a8b46d" targetNamespace="http://schemas.microsoft.com/office/2006/metadata/properties" ma:root="true" ma:fieldsID="1306b5b792d6910541be6a53bb364284" ns2:_="" ns3:_="">
    <xsd:import namespace="6b5396a5-7d22-4c8a-8edd-a431dcd91587"/>
    <xsd:import namespace="4b53291a-6acd-4c59-b7a8-eb8035a8b4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396a5-7d22-4c8a-8edd-a431dcd91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3291a-6acd-4c59-b7a8-eb8035a8b4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C230-73AC-43BE-A24E-329045C9A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396a5-7d22-4c8a-8edd-a431dcd91587"/>
    <ds:schemaRef ds:uri="4b53291a-6acd-4c59-b7a8-eb8035a8b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1B11E-AA9F-4F30-90BE-A763FFE7CDB6}">
  <ds:schemaRefs>
    <ds:schemaRef ds:uri="http://schemas.microsoft.com/office/2006/metadata/properties"/>
  </ds:schemaRefs>
</ds:datastoreItem>
</file>

<file path=customXml/itemProps3.xml><?xml version="1.0" encoding="utf-8"?>
<ds:datastoreItem xmlns:ds="http://schemas.openxmlformats.org/officeDocument/2006/customXml" ds:itemID="{C2645CB0-1A44-408B-B798-652F0CAAD245}">
  <ds:schemaRefs>
    <ds:schemaRef ds:uri="http://schemas.microsoft.com/sharepoint/v3/contenttype/forms"/>
  </ds:schemaRefs>
</ds:datastoreItem>
</file>

<file path=customXml/itemProps4.xml><?xml version="1.0" encoding="utf-8"?>
<ds:datastoreItem xmlns:ds="http://schemas.openxmlformats.org/officeDocument/2006/customXml" ds:itemID="{2CFD5F95-C85B-4D44-AA17-29EAEEBB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SAAgendatemplate[1]</Template>
  <TotalTime>20</TotalTime>
  <Pages>9</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Sub-OJEU Light - Request for Quotation</vt:lpstr>
    </vt:vector>
  </TitlesOfParts>
  <Company>Defra</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Sub-OJEU Light - Request for Quotation</dc:title>
  <dc:creator>Ian Wilson / Bob Beaumont</dc:creator>
  <cp:lastModifiedBy>Lenaghan, Susan</cp:lastModifiedBy>
  <cp:revision>4</cp:revision>
  <cp:lastPrinted>2022-07-07T15:49:00Z</cp:lastPrinted>
  <dcterms:created xsi:type="dcterms:W3CDTF">2022-07-20T11:15:00Z</dcterms:created>
  <dcterms:modified xsi:type="dcterms:W3CDTF">2022-07-20T14:47:00Z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0x010100FBB435CA48EBC045A63BDD0E96701D5C</vt:lpwstr>
  </property>
  <property fmtid="{D5CDD505-2E9C-101B-9397-08002B2CF9AE}" pid="3" name="TemplateUrl">
    <vt:lpwstr/>
  </property>
  <property fmtid="{D5CDD505-2E9C-101B-9397-08002B2CF9AE}" pid="4" name="Order">
    <vt:r8>2400</vt:r8>
  </property>
  <property fmtid="{D5CDD505-2E9C-101B-9397-08002B2CF9AE}" pid="5" name="xd_ProgID">
    <vt:lpwstr/>
  </property>
  <property fmtid="{D5CDD505-2E9C-101B-9397-08002B2CF9AE}" pid="6" name="_CopySource">
    <vt:lpwstr>http://teamsites/teams/sal/SA Team Administration/PMO Toolkit/Other Templates/Paper Template_v 0.1.docx</vt:lpwstr>
  </property>
</Properties>
</file>