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CC" w:rsidRPr="00950798" w:rsidRDefault="001670C9" w:rsidP="001670C9">
      <w:pPr>
        <w:shd w:val="clear" w:color="auto" w:fill="FFFFFF"/>
        <w:spacing w:after="300" w:line="240" w:lineRule="auto"/>
        <w:rPr>
          <w:b/>
          <w:sz w:val="32"/>
          <w:szCs w:val="32"/>
        </w:rPr>
      </w:pPr>
      <w:r>
        <w:rPr>
          <w:b/>
          <w:sz w:val="32"/>
          <w:szCs w:val="32"/>
        </w:rPr>
        <w:t>S</w:t>
      </w:r>
      <w:r w:rsidR="0003733A" w:rsidRPr="00950798">
        <w:rPr>
          <w:b/>
          <w:sz w:val="32"/>
          <w:szCs w:val="32"/>
        </w:rPr>
        <w:t>CDA</w:t>
      </w:r>
      <w:r w:rsidR="002E1A4F" w:rsidRPr="00950798">
        <w:rPr>
          <w:b/>
          <w:sz w:val="32"/>
          <w:szCs w:val="32"/>
        </w:rPr>
        <w:t xml:space="preserve"> </w:t>
      </w:r>
      <w:proofErr w:type="gramStart"/>
      <w:r w:rsidR="00133A8A">
        <w:rPr>
          <w:b/>
          <w:sz w:val="32"/>
          <w:szCs w:val="32"/>
        </w:rPr>
        <w:t>Making</w:t>
      </w:r>
      <w:proofErr w:type="gramEnd"/>
      <w:r w:rsidR="00133A8A">
        <w:rPr>
          <w:b/>
          <w:sz w:val="32"/>
          <w:szCs w:val="32"/>
        </w:rPr>
        <w:t xml:space="preserve"> it Happen</w:t>
      </w:r>
      <w:r w:rsidR="002E1A4F" w:rsidRPr="00950798">
        <w:rPr>
          <w:b/>
          <w:sz w:val="32"/>
          <w:szCs w:val="32"/>
        </w:rPr>
        <w:t xml:space="preserve"> invitation to tender for project evaluation.</w:t>
      </w:r>
    </w:p>
    <w:p w:rsidR="002E1A4F" w:rsidRPr="0003733A" w:rsidRDefault="002E1A4F">
      <w:pPr>
        <w:rPr>
          <w:sz w:val="24"/>
          <w:szCs w:val="24"/>
        </w:rPr>
      </w:pPr>
      <w:r w:rsidRPr="0003733A">
        <w:rPr>
          <w:sz w:val="24"/>
          <w:szCs w:val="24"/>
        </w:rPr>
        <w:t>Sussex Community Development Association (SCDA) is an East Sussex based charity dedicated to working with and strengthening communities and supporting services for vulnerable groups and people in the community and with partners across the South East.</w:t>
      </w:r>
    </w:p>
    <w:p w:rsidR="002E1A4F" w:rsidRPr="00E8315D" w:rsidRDefault="00133A8A">
      <w:pPr>
        <w:rPr>
          <w:sz w:val="24"/>
          <w:szCs w:val="24"/>
        </w:rPr>
      </w:pPr>
      <w:r w:rsidRPr="00E8315D">
        <w:rPr>
          <w:b/>
          <w:sz w:val="24"/>
          <w:szCs w:val="24"/>
        </w:rPr>
        <w:t xml:space="preserve">Making it Happen </w:t>
      </w:r>
      <w:r w:rsidRPr="00E8315D">
        <w:rPr>
          <w:sz w:val="24"/>
          <w:szCs w:val="24"/>
        </w:rPr>
        <w:t xml:space="preserve">is a 5 ½ year programme which </w:t>
      </w:r>
      <w:r w:rsidRPr="00E8315D">
        <w:rPr>
          <w:rFonts w:eastAsia="Times New Roman" w:cs="Arial"/>
          <w:sz w:val="24"/>
          <w:szCs w:val="24"/>
          <w:lang w:val="en-US"/>
        </w:rPr>
        <w:t>aims to improve wellbeing and reduce health inequalities through community centred and asset based approaches.</w:t>
      </w:r>
      <w:r w:rsidRPr="00E8315D">
        <w:rPr>
          <w:rFonts w:eastAsia="Times New Roman" w:cs="Arial"/>
          <w:sz w:val="24"/>
          <w:szCs w:val="24"/>
          <w:lang w:val="en-US"/>
        </w:rPr>
        <w:t xml:space="preserve"> </w:t>
      </w:r>
      <w:r w:rsidRPr="00E8315D">
        <w:rPr>
          <w:rFonts w:eastAsia="Times New Roman" w:cs="Arial"/>
          <w:sz w:val="24"/>
          <w:szCs w:val="24"/>
          <w:lang w:val="en-US"/>
        </w:rPr>
        <w:t xml:space="preserve">The MiH mission is to ‘help communities take control of their future and achieve better outcomes for </w:t>
      </w:r>
      <w:bookmarkStart w:id="0" w:name="_GoBack"/>
      <w:bookmarkEnd w:id="0"/>
      <w:r w:rsidRPr="00E8315D">
        <w:rPr>
          <w:rFonts w:eastAsia="Times New Roman" w:cs="Arial"/>
          <w:sz w:val="24"/>
          <w:szCs w:val="24"/>
          <w:lang w:val="en-US"/>
        </w:rPr>
        <w:t>themselves and all of their members’.</w:t>
      </w:r>
    </w:p>
    <w:p w:rsidR="00E8315D" w:rsidRPr="00E8315D" w:rsidRDefault="0003733A" w:rsidP="00E8315D">
      <w:pPr>
        <w:jc w:val="both"/>
        <w:rPr>
          <w:sz w:val="24"/>
          <w:szCs w:val="24"/>
        </w:rPr>
      </w:pPr>
      <w:r w:rsidRPr="00E8315D">
        <w:rPr>
          <w:sz w:val="24"/>
          <w:szCs w:val="24"/>
        </w:rPr>
        <w:t xml:space="preserve">SCDA </w:t>
      </w:r>
      <w:r w:rsidR="00B176CA" w:rsidRPr="00E8315D">
        <w:rPr>
          <w:sz w:val="24"/>
          <w:szCs w:val="24"/>
        </w:rPr>
        <w:t>is seeking an</w:t>
      </w:r>
      <w:r w:rsidRPr="00E8315D">
        <w:rPr>
          <w:sz w:val="24"/>
          <w:szCs w:val="24"/>
        </w:rPr>
        <w:t xml:space="preserve"> experienced</w:t>
      </w:r>
      <w:r w:rsidR="004B67C8" w:rsidRPr="00E8315D">
        <w:rPr>
          <w:sz w:val="24"/>
          <w:szCs w:val="24"/>
        </w:rPr>
        <w:t xml:space="preserve"> research and evaluation</w:t>
      </w:r>
      <w:r w:rsidRPr="00E8315D">
        <w:rPr>
          <w:sz w:val="24"/>
          <w:szCs w:val="24"/>
        </w:rPr>
        <w:t xml:space="preserve"> consultant(s) to ev</w:t>
      </w:r>
      <w:r w:rsidR="00133A8A" w:rsidRPr="00E8315D">
        <w:rPr>
          <w:sz w:val="24"/>
          <w:szCs w:val="24"/>
        </w:rPr>
        <w:t xml:space="preserve">aluate the effectiveness of the </w:t>
      </w:r>
      <w:r w:rsidR="00133A8A" w:rsidRPr="00E8315D">
        <w:rPr>
          <w:b/>
          <w:sz w:val="24"/>
          <w:szCs w:val="24"/>
        </w:rPr>
        <w:t>Making it Happen</w:t>
      </w:r>
      <w:r w:rsidR="00133A8A" w:rsidRPr="00E8315D">
        <w:rPr>
          <w:sz w:val="24"/>
          <w:szCs w:val="24"/>
        </w:rPr>
        <w:t xml:space="preserve"> </w:t>
      </w:r>
      <w:r w:rsidRPr="00E8315D">
        <w:rPr>
          <w:sz w:val="24"/>
          <w:szCs w:val="24"/>
        </w:rPr>
        <w:t>pro</w:t>
      </w:r>
      <w:r w:rsidR="00E8315D" w:rsidRPr="00E8315D">
        <w:rPr>
          <w:sz w:val="24"/>
          <w:szCs w:val="24"/>
        </w:rPr>
        <w:t>gramme</w:t>
      </w:r>
      <w:r w:rsidRPr="00E8315D">
        <w:rPr>
          <w:sz w:val="24"/>
          <w:szCs w:val="24"/>
        </w:rPr>
        <w:t>. The project evaluator(s) will be required to</w:t>
      </w:r>
      <w:r w:rsidR="00E8315D" w:rsidRPr="00E8315D">
        <w:rPr>
          <w:sz w:val="24"/>
          <w:szCs w:val="24"/>
        </w:rPr>
        <w:t xml:space="preserve"> </w:t>
      </w:r>
      <w:r w:rsidR="00E8315D" w:rsidRPr="00E8315D">
        <w:rPr>
          <w:sz w:val="24"/>
          <w:szCs w:val="24"/>
        </w:rPr>
        <w:t xml:space="preserve">strengthen the evidence base through independent ‘contact’ with individuals, communities and Secondary Services before, during and after asset-based development has occurred.  They will provide additional evidence of sustained impact or where this has not happened, identify why and suggest appropriate responses to continuously inform ‘Making It Happen’ delivery. </w:t>
      </w:r>
    </w:p>
    <w:p w:rsidR="00382AA7" w:rsidRPr="0025471F" w:rsidRDefault="0003733A" w:rsidP="00382AA7">
      <w:pPr>
        <w:rPr>
          <w:sz w:val="24"/>
          <w:szCs w:val="24"/>
          <w:lang w:val="en-US"/>
        </w:rPr>
      </w:pPr>
      <w:r>
        <w:rPr>
          <w:sz w:val="24"/>
          <w:szCs w:val="24"/>
        </w:rPr>
        <w:t xml:space="preserve"> </w:t>
      </w:r>
      <w:r w:rsidR="00382AA7" w:rsidRPr="0025471F">
        <w:rPr>
          <w:sz w:val="24"/>
          <w:szCs w:val="24"/>
          <w:lang w:val="en-US"/>
        </w:rPr>
        <w:t xml:space="preserve">Proposals should be submitted by </w:t>
      </w:r>
      <w:r w:rsidR="00382AA7" w:rsidRPr="0025471F">
        <w:rPr>
          <w:b/>
          <w:sz w:val="24"/>
          <w:szCs w:val="24"/>
          <w:lang w:val="en-US"/>
        </w:rPr>
        <w:t xml:space="preserve">17:00 on </w:t>
      </w:r>
      <w:r w:rsidR="00E8315D">
        <w:rPr>
          <w:b/>
          <w:sz w:val="24"/>
          <w:szCs w:val="24"/>
          <w:lang w:val="en-US"/>
        </w:rPr>
        <w:t>15</w:t>
      </w:r>
      <w:r w:rsidR="00E8315D" w:rsidRPr="00E8315D">
        <w:rPr>
          <w:b/>
          <w:sz w:val="24"/>
          <w:szCs w:val="24"/>
          <w:vertAlign w:val="superscript"/>
          <w:lang w:val="en-US"/>
        </w:rPr>
        <w:t>th</w:t>
      </w:r>
      <w:r w:rsidR="00E8315D">
        <w:rPr>
          <w:b/>
          <w:sz w:val="24"/>
          <w:szCs w:val="24"/>
          <w:lang w:val="en-US"/>
        </w:rPr>
        <w:t xml:space="preserve"> November 2019 </w:t>
      </w:r>
      <w:r w:rsidR="00382AA7" w:rsidRPr="0025471F">
        <w:rPr>
          <w:sz w:val="24"/>
          <w:szCs w:val="24"/>
          <w:lang w:val="en-US"/>
        </w:rPr>
        <w:t xml:space="preserve">to: </w:t>
      </w:r>
      <w:r w:rsidR="00E8315D">
        <w:rPr>
          <w:sz w:val="24"/>
          <w:szCs w:val="24"/>
          <w:lang w:val="en-US"/>
        </w:rPr>
        <w:t>Andy Millward</w:t>
      </w:r>
      <w:r w:rsidR="00382AA7" w:rsidRPr="0025471F">
        <w:rPr>
          <w:sz w:val="24"/>
          <w:szCs w:val="24"/>
          <w:lang w:val="en-US"/>
        </w:rPr>
        <w:t xml:space="preserve"> </w:t>
      </w:r>
      <w:proofErr w:type="gramStart"/>
      <w:r w:rsidR="00382AA7" w:rsidRPr="0025471F">
        <w:rPr>
          <w:sz w:val="24"/>
          <w:szCs w:val="24"/>
          <w:lang w:val="en-US"/>
        </w:rPr>
        <w:t xml:space="preserve">- </w:t>
      </w:r>
      <w:r w:rsidR="00E8315D">
        <w:rPr>
          <w:sz w:val="24"/>
          <w:szCs w:val="24"/>
          <w:lang w:val="en-US"/>
        </w:rPr>
        <w:t xml:space="preserve"> </w:t>
      </w:r>
      <w:proofErr w:type="gramEnd"/>
      <w:hyperlink r:id="rId7" w:history="1">
        <w:r w:rsidR="00E8315D" w:rsidRPr="006714CD">
          <w:rPr>
            <w:rStyle w:val="Hyperlink"/>
            <w:sz w:val="24"/>
            <w:szCs w:val="24"/>
            <w:lang w:val="en-US"/>
          </w:rPr>
          <w:t>andy@sussexcommunity.org.uk</w:t>
        </w:r>
      </w:hyperlink>
      <w:r w:rsidR="00E8315D">
        <w:rPr>
          <w:sz w:val="24"/>
          <w:szCs w:val="24"/>
          <w:lang w:val="en-US"/>
        </w:rPr>
        <w:t xml:space="preserve">  Candidates should keep 25</w:t>
      </w:r>
      <w:r w:rsidR="00382AA7" w:rsidRPr="0025471F">
        <w:rPr>
          <w:sz w:val="24"/>
          <w:szCs w:val="24"/>
          <w:vertAlign w:val="superscript"/>
          <w:lang w:val="en-US"/>
        </w:rPr>
        <w:t>th</w:t>
      </w:r>
      <w:r w:rsidR="00382AA7" w:rsidRPr="0025471F">
        <w:rPr>
          <w:sz w:val="24"/>
          <w:szCs w:val="24"/>
          <w:lang w:val="en-US"/>
        </w:rPr>
        <w:t xml:space="preserve"> and 2</w:t>
      </w:r>
      <w:r w:rsidR="00E8315D">
        <w:rPr>
          <w:sz w:val="24"/>
          <w:szCs w:val="24"/>
          <w:lang w:val="en-US"/>
        </w:rPr>
        <w:t>6</w:t>
      </w:r>
      <w:r w:rsidR="00382AA7" w:rsidRPr="0025471F">
        <w:rPr>
          <w:sz w:val="24"/>
          <w:szCs w:val="24"/>
          <w:vertAlign w:val="superscript"/>
          <w:lang w:val="en-US"/>
        </w:rPr>
        <w:t>th</w:t>
      </w:r>
      <w:r w:rsidR="00382AA7" w:rsidRPr="0025471F">
        <w:rPr>
          <w:sz w:val="24"/>
          <w:szCs w:val="24"/>
          <w:lang w:val="en-US"/>
        </w:rPr>
        <w:t xml:space="preserve"> </w:t>
      </w:r>
      <w:r w:rsidR="00E8315D">
        <w:rPr>
          <w:sz w:val="24"/>
          <w:szCs w:val="24"/>
          <w:lang w:val="en-US"/>
        </w:rPr>
        <w:t>November 2019</w:t>
      </w:r>
      <w:r w:rsidR="00382AA7" w:rsidRPr="0025471F">
        <w:rPr>
          <w:sz w:val="24"/>
          <w:szCs w:val="24"/>
          <w:lang w:val="en-US"/>
        </w:rPr>
        <w:t xml:space="preserve"> available for an interview with SCDA in Newhaven should we decide this is necessary. The appointment decision will be made </w:t>
      </w:r>
      <w:r w:rsidR="00382AA7" w:rsidRPr="0025471F">
        <w:rPr>
          <w:sz w:val="24"/>
          <w:szCs w:val="24"/>
          <w:lang w:val="en-US"/>
        </w:rPr>
        <w:lastRenderedPageBreak/>
        <w:t xml:space="preserve">shortly afterwards, and we wish to hold an inception meeting with the successful bidder on the week commencing </w:t>
      </w:r>
      <w:r w:rsidR="00E8315D">
        <w:rPr>
          <w:sz w:val="24"/>
          <w:szCs w:val="24"/>
          <w:lang w:val="en-US"/>
        </w:rPr>
        <w:t>2</w:t>
      </w:r>
      <w:r w:rsidR="00E8315D" w:rsidRPr="00E8315D">
        <w:rPr>
          <w:sz w:val="24"/>
          <w:szCs w:val="24"/>
          <w:vertAlign w:val="superscript"/>
          <w:lang w:val="en-US"/>
        </w:rPr>
        <w:t>nd</w:t>
      </w:r>
      <w:r w:rsidR="00E8315D">
        <w:rPr>
          <w:sz w:val="24"/>
          <w:szCs w:val="24"/>
          <w:lang w:val="en-US"/>
        </w:rPr>
        <w:t xml:space="preserve"> December 2019</w:t>
      </w:r>
      <w:r w:rsidR="00382AA7" w:rsidRPr="0025471F">
        <w:rPr>
          <w:sz w:val="24"/>
          <w:szCs w:val="24"/>
          <w:lang w:val="en-US"/>
        </w:rPr>
        <w:t>. Please note these dates are non-negotiable.</w:t>
      </w:r>
    </w:p>
    <w:p w:rsidR="00382AA7" w:rsidRPr="0025471F" w:rsidRDefault="00382AA7" w:rsidP="00382AA7">
      <w:pPr>
        <w:rPr>
          <w:sz w:val="24"/>
          <w:szCs w:val="24"/>
          <w:lang w:val="en-US"/>
        </w:rPr>
      </w:pPr>
      <w:r w:rsidRPr="0025471F">
        <w:rPr>
          <w:sz w:val="24"/>
          <w:szCs w:val="24"/>
          <w:lang w:val="en-US"/>
        </w:rPr>
        <w:t>Questions relating to this ITT and the project</w:t>
      </w:r>
      <w:r w:rsidR="0002103D" w:rsidRPr="0025471F">
        <w:rPr>
          <w:sz w:val="24"/>
          <w:szCs w:val="24"/>
          <w:lang w:val="en-US"/>
        </w:rPr>
        <w:t xml:space="preserve"> outcomes and objectives</w:t>
      </w:r>
      <w:r w:rsidRPr="0025471F">
        <w:rPr>
          <w:sz w:val="24"/>
          <w:szCs w:val="24"/>
          <w:lang w:val="en-US"/>
        </w:rPr>
        <w:t xml:space="preserve"> should also be directed to </w:t>
      </w:r>
      <w:r w:rsidR="001670C9">
        <w:rPr>
          <w:sz w:val="24"/>
          <w:szCs w:val="24"/>
          <w:lang w:val="en-US"/>
        </w:rPr>
        <w:t>Andy Millward</w:t>
      </w:r>
      <w:r w:rsidRPr="0025471F">
        <w:rPr>
          <w:sz w:val="24"/>
          <w:szCs w:val="24"/>
          <w:lang w:val="en-US"/>
        </w:rPr>
        <w:t xml:space="preserve"> via email, by </w:t>
      </w:r>
      <w:r w:rsidRPr="0025471F">
        <w:rPr>
          <w:b/>
          <w:sz w:val="24"/>
          <w:szCs w:val="24"/>
          <w:lang w:val="en-US"/>
        </w:rPr>
        <w:t>17:00 on</w:t>
      </w:r>
      <w:r w:rsidRPr="001670C9">
        <w:rPr>
          <w:b/>
          <w:sz w:val="24"/>
          <w:szCs w:val="24"/>
          <w:lang w:val="en-US"/>
        </w:rPr>
        <w:t xml:space="preserve"> </w:t>
      </w:r>
      <w:r w:rsidR="001670C9" w:rsidRPr="001670C9">
        <w:rPr>
          <w:b/>
          <w:sz w:val="24"/>
          <w:szCs w:val="24"/>
          <w:lang w:val="en-US"/>
        </w:rPr>
        <w:t>13</w:t>
      </w:r>
      <w:r w:rsidR="001670C9" w:rsidRPr="001670C9">
        <w:rPr>
          <w:b/>
          <w:sz w:val="24"/>
          <w:szCs w:val="24"/>
          <w:vertAlign w:val="superscript"/>
          <w:lang w:val="en-US"/>
        </w:rPr>
        <w:t>th</w:t>
      </w:r>
      <w:r w:rsidR="001670C9" w:rsidRPr="001670C9">
        <w:rPr>
          <w:b/>
          <w:sz w:val="24"/>
          <w:szCs w:val="24"/>
          <w:lang w:val="en-US"/>
        </w:rPr>
        <w:t xml:space="preserve"> November 2019</w:t>
      </w:r>
      <w:r w:rsidRPr="0025471F">
        <w:rPr>
          <w:b/>
          <w:sz w:val="24"/>
          <w:szCs w:val="24"/>
          <w:lang w:val="en-US"/>
        </w:rPr>
        <w:t xml:space="preserve"> at the latest</w:t>
      </w:r>
      <w:r w:rsidRPr="0025471F">
        <w:rPr>
          <w:sz w:val="24"/>
          <w:szCs w:val="24"/>
          <w:lang w:val="en-US"/>
        </w:rPr>
        <w:t xml:space="preserve">. Questions received after this date will not be considered. SCDA reserves the right to make available to other known bidders the answers to questions raised. </w:t>
      </w:r>
    </w:p>
    <w:p w:rsidR="00382AA7" w:rsidRPr="0025471F" w:rsidRDefault="00382AA7" w:rsidP="00382AA7">
      <w:pPr>
        <w:rPr>
          <w:sz w:val="24"/>
          <w:szCs w:val="24"/>
          <w:lang w:val="en-US"/>
        </w:rPr>
      </w:pPr>
      <w:r w:rsidRPr="0025471F">
        <w:rPr>
          <w:sz w:val="24"/>
          <w:szCs w:val="24"/>
          <w:lang w:val="en-US"/>
        </w:rPr>
        <w:t xml:space="preserve">The level of budget available </w:t>
      </w:r>
      <w:r w:rsidR="001670C9">
        <w:rPr>
          <w:sz w:val="24"/>
          <w:szCs w:val="24"/>
          <w:lang w:val="en-US"/>
        </w:rPr>
        <w:t>is included in the ITT</w:t>
      </w:r>
      <w:r w:rsidRPr="0025471F">
        <w:rPr>
          <w:sz w:val="24"/>
          <w:szCs w:val="24"/>
          <w:lang w:val="en-US"/>
        </w:rPr>
        <w:t xml:space="preserve">, but SCDA will be looking for cost effectiveness and imagination in the way the evaluation proposals are set out to help maximize learning and return on investment in the evaluation. </w:t>
      </w:r>
    </w:p>
    <w:p w:rsidR="00382AA7" w:rsidRPr="0025471F" w:rsidRDefault="00382AA7" w:rsidP="00382AA7">
      <w:pPr>
        <w:rPr>
          <w:sz w:val="24"/>
          <w:szCs w:val="24"/>
          <w:lang w:val="en-US"/>
        </w:rPr>
      </w:pPr>
      <w:r w:rsidRPr="0025471F">
        <w:rPr>
          <w:sz w:val="24"/>
          <w:szCs w:val="24"/>
          <w:lang w:val="en-US"/>
        </w:rPr>
        <w:t>It is expected that all candidates will be of good financial standing and that their proposal will represent good value for money to SCDA.</w:t>
      </w:r>
    </w:p>
    <w:p w:rsidR="00382AA7" w:rsidRDefault="00382AA7">
      <w:pPr>
        <w:rPr>
          <w:sz w:val="24"/>
          <w:szCs w:val="24"/>
        </w:rPr>
      </w:pPr>
    </w:p>
    <w:p w:rsidR="002E1A4F" w:rsidRDefault="002E1A4F"/>
    <w:sectPr w:rsidR="002E1A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0C9" w:rsidRDefault="001670C9" w:rsidP="001670C9">
      <w:pPr>
        <w:spacing w:after="0" w:line="240" w:lineRule="auto"/>
      </w:pPr>
      <w:r>
        <w:separator/>
      </w:r>
    </w:p>
  </w:endnote>
  <w:endnote w:type="continuationSeparator" w:id="0">
    <w:p w:rsidR="001670C9" w:rsidRDefault="001670C9" w:rsidP="0016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0C9" w:rsidRDefault="001670C9" w:rsidP="001670C9">
      <w:pPr>
        <w:spacing w:after="0" w:line="240" w:lineRule="auto"/>
      </w:pPr>
      <w:r>
        <w:separator/>
      </w:r>
    </w:p>
  </w:footnote>
  <w:footnote w:type="continuationSeparator" w:id="0">
    <w:p w:rsidR="001670C9" w:rsidRDefault="001670C9" w:rsidP="00167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C9" w:rsidRDefault="001670C9">
    <w:pPr>
      <w:pStyle w:val="Header"/>
    </w:pPr>
    <w:r>
      <w:rPr>
        <w:rFonts w:ascii="Arial" w:eastAsia="Times New Roman" w:hAnsi="Arial" w:cs="Arial"/>
        <w:noProof/>
        <w:color w:val="333333"/>
        <w:sz w:val="21"/>
        <w:szCs w:val="21"/>
        <w:lang w:eastAsia="en-GB"/>
      </w:rPr>
      <w:drawing>
        <wp:inline distT="0" distB="0" distL="0" distR="0" wp14:anchorId="3C1E30D4" wp14:editId="6D43FAFF">
          <wp:extent cx="1707966" cy="10001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DA Corporate 2018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0057" cy="10130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6524E"/>
    <w:multiLevelType w:val="multilevel"/>
    <w:tmpl w:val="945A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4F"/>
    <w:rsid w:val="0002103D"/>
    <w:rsid w:val="0003733A"/>
    <w:rsid w:val="00133A8A"/>
    <w:rsid w:val="00150D3C"/>
    <w:rsid w:val="001670C9"/>
    <w:rsid w:val="002008CC"/>
    <w:rsid w:val="0025471F"/>
    <w:rsid w:val="002E1A4F"/>
    <w:rsid w:val="00377FA8"/>
    <w:rsid w:val="00382AA7"/>
    <w:rsid w:val="004B67C8"/>
    <w:rsid w:val="007B2E77"/>
    <w:rsid w:val="00950798"/>
    <w:rsid w:val="009926F2"/>
    <w:rsid w:val="00B176CA"/>
    <w:rsid w:val="00E83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317A87-488A-4701-917A-4F620760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82AA7"/>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A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1A4F"/>
    <w:rPr>
      <w:b/>
      <w:bCs/>
    </w:rPr>
  </w:style>
  <w:style w:type="character" w:customStyle="1" w:styleId="apple-converted-space">
    <w:name w:val="apple-converted-space"/>
    <w:basedOn w:val="DefaultParagraphFont"/>
    <w:rsid w:val="002E1A4F"/>
  </w:style>
  <w:style w:type="character" w:styleId="Hyperlink">
    <w:name w:val="Hyperlink"/>
    <w:basedOn w:val="DefaultParagraphFont"/>
    <w:uiPriority w:val="99"/>
    <w:unhideWhenUsed/>
    <w:rsid w:val="00150D3C"/>
    <w:rPr>
      <w:color w:val="0563C1" w:themeColor="hyperlink"/>
      <w:u w:val="single"/>
    </w:rPr>
  </w:style>
  <w:style w:type="character" w:customStyle="1" w:styleId="Heading3Char">
    <w:name w:val="Heading 3 Char"/>
    <w:basedOn w:val="DefaultParagraphFont"/>
    <w:link w:val="Heading3"/>
    <w:uiPriority w:val="9"/>
    <w:rsid w:val="00382AA7"/>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167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0C9"/>
  </w:style>
  <w:style w:type="paragraph" w:styleId="Footer">
    <w:name w:val="footer"/>
    <w:basedOn w:val="Normal"/>
    <w:link w:val="FooterChar"/>
    <w:uiPriority w:val="99"/>
    <w:unhideWhenUsed/>
    <w:rsid w:val="00167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400083">
      <w:bodyDiv w:val="1"/>
      <w:marLeft w:val="0"/>
      <w:marRight w:val="0"/>
      <w:marTop w:val="0"/>
      <w:marBottom w:val="0"/>
      <w:divBdr>
        <w:top w:val="none" w:sz="0" w:space="0" w:color="auto"/>
        <w:left w:val="none" w:sz="0" w:space="0" w:color="auto"/>
        <w:bottom w:val="none" w:sz="0" w:space="0" w:color="auto"/>
        <w:right w:val="none" w:sz="0" w:space="0" w:color="auto"/>
      </w:divBdr>
      <w:divsChild>
        <w:div w:id="316568649">
          <w:marLeft w:val="0"/>
          <w:marRight w:val="0"/>
          <w:marTop w:val="0"/>
          <w:marBottom w:val="0"/>
          <w:divBdr>
            <w:top w:val="none" w:sz="0" w:space="0" w:color="auto"/>
            <w:left w:val="none" w:sz="0" w:space="0" w:color="auto"/>
            <w:bottom w:val="none" w:sz="0" w:space="0" w:color="auto"/>
            <w:right w:val="none" w:sz="0" w:space="0" w:color="auto"/>
          </w:divBdr>
        </w:div>
      </w:divsChild>
    </w:div>
    <w:div w:id="20206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y@sussexcommunit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Day</dc:creator>
  <cp:keywords/>
  <dc:description/>
  <cp:lastModifiedBy>Andy Millward</cp:lastModifiedBy>
  <cp:revision>2</cp:revision>
  <dcterms:created xsi:type="dcterms:W3CDTF">2019-10-28T16:31:00Z</dcterms:created>
  <dcterms:modified xsi:type="dcterms:W3CDTF">2019-10-28T16:31:00Z</dcterms:modified>
</cp:coreProperties>
</file>